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様式第３５（第６３条関係）</w:t>
      </w:r>
    </w:p>
    <w:tbl>
      <w:tblPr>
        <w:tblStyle w:val="11"/>
        <w:tblW w:w="0" w:type="auto"/>
        <w:tblInd w:w="5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71"/>
        <w:gridCol w:w="2782"/>
      </w:tblGrid>
      <w:tr>
        <w:trPr>
          <w:trHeight w:val="4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1"/>
                <w:sz w:val="24"/>
                <w:fitText w:val="1326" w:id="1"/>
              </w:rPr>
              <w:t>整理番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1326" w:id="1"/>
              </w:rPr>
              <w:t>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4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1"/>
                <w:sz w:val="24"/>
                <w:fitText w:val="1326" w:id="2"/>
              </w:rPr>
              <w:t>審査結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1326" w:id="2"/>
              </w:rPr>
              <w:t>果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4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×受理年月日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　　　年　　月　　日</w:t>
            </w:r>
          </w:p>
        </w:tc>
      </w:tr>
      <w:tr>
        <w:trPr>
          <w:trHeight w:val="4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1"/>
                <w:sz w:val="24"/>
                <w:fitText w:val="1326" w:id="3"/>
              </w:rPr>
              <w:t>許可番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1326" w:id="3"/>
              </w:rPr>
              <w:t>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center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充てん設備許可申請書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right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　北海道　　　　振興局長　殿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ind w:firstLine="4320" w:firstLineChars="1800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氏名又は名称及び法人にあ</w:t>
      </w:r>
    </w:p>
    <w:p>
      <w:pPr>
        <w:pStyle w:val="0"/>
        <w:adjustRightInd w:val="1"/>
        <w:ind w:firstLine="4320" w:firstLineChars="1800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ってはその代表者の氏名　　　　　　　　　　　　　　　　　　　　　　　　　　　</w:t>
      </w:r>
    </w:p>
    <w:p>
      <w:pPr>
        <w:pStyle w:val="0"/>
        <w:adjustRightInd w:val="1"/>
        <w:jc w:val="both"/>
        <w:rPr>
          <w:rFonts w:hint="default"/>
          <w:sz w:val="16"/>
        </w:rPr>
      </w:pPr>
    </w:p>
    <w:p>
      <w:pPr>
        <w:pStyle w:val="0"/>
        <w:adjustRightInd w:val="1"/>
        <w:ind w:firstLine="4320" w:firstLineChars="1800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住所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　液化石油ガスの保安の確保及び取引の適正化に関する法律第３７条の４第１項の規定により許可を受けたいので、次のとおり申請します。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１　充てん設備の使用の本拠の名称及び所在地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２　充てん設備の貯蔵設備の記号及び番号並びに貯蔵能力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（備考）１　この用紙の大きさは、日本産業規格Ａ４とする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z w:val="16"/>
        </w:rPr>
        <w:t>こと。</w:t>
      </w:r>
    </w:p>
    <w:p>
      <w:pPr>
        <w:pStyle w:val="0"/>
        <w:adjustRightInd w:val="1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　　　　２　×印の項は記載しないこと。</w:t>
      </w:r>
    </w:p>
    <w:sectPr>
      <w:type w:val="continuous"/>
      <w:pgSz w:w="11906" w:h="16838"/>
      <w:pgMar w:top="1020" w:right="1020" w:bottom="1020" w:left="1020" w:header="720" w:footer="720" w:gutter="0"/>
      <w:pgNumType w:start="1"/>
      <w:cols w:space="720"/>
      <w:textDirection w:val="lrTb"/>
      <w:docGrid w:type="linesAndChars" w:linePitch="410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hyphenationZone w:val="0"/>
  <w:drawingGridHorizontalSpacing w:val="2457"/>
  <w:drawingGridVerticalSpacing w:val="410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3</Pages>
  <Words>8</Words>
  <Characters>1247</Characters>
  <Application>JUST Note</Application>
  <Lines>88</Lines>
  <Paragraphs>44</Paragraphs>
  <Company>北海道庁</Company>
  <CharactersWithSpaces>1351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後志支庁小樽商工労働事務所</dc:creator>
  <cp:lastModifiedBy>髙橋＿駿介</cp:lastModifiedBy>
  <cp:lastPrinted>2011-02-10T11:37:00Z</cp:lastPrinted>
  <dcterms:created xsi:type="dcterms:W3CDTF">2002-07-27T10:10:00Z</dcterms:created>
  <dcterms:modified xsi:type="dcterms:W3CDTF">2021-01-21T04:14:31Z</dcterms:modified>
  <cp:revision>14</cp:revision>
</cp:coreProperties>
</file>