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DE" w:rsidRDefault="00F9467A">
      <w:pPr>
        <w:pStyle w:val="1"/>
      </w:pPr>
      <w:bookmarkStart w:id="0" w:name="_様式第二（第七条関係）"/>
      <w:bookmarkEnd w:id="0"/>
      <w:r>
        <w:rPr>
          <w:rStyle w:val="10"/>
          <w:rFonts w:hint="eastAsia"/>
          <w:color w:val="auto"/>
          <w:sz w:val="21"/>
        </w:rPr>
        <w:t>様式第二</w:t>
      </w:r>
      <w:r>
        <w:rPr>
          <w:rStyle w:val="10"/>
          <w:rFonts w:asciiTheme="minorEastAsia" w:eastAsiaTheme="minorEastAsia" w:hAnsiTheme="minorEastAsia" w:hint="eastAsia"/>
          <w:color w:val="auto"/>
          <w:sz w:val="21"/>
        </w:rPr>
        <w:t>（</w:t>
      </w:r>
      <w:r>
        <w:rPr>
          <w:rFonts w:asciiTheme="minorEastAsia" w:eastAsiaTheme="minorEastAsia" w:hAnsiTheme="minorEastAsia" w:hint="eastAsia"/>
          <w:sz w:val="21"/>
        </w:rPr>
        <w:t>第七条関係）</w:t>
      </w:r>
    </w:p>
    <w:p w:rsidR="00C93FDE" w:rsidRDefault="00F9467A">
      <w:pPr>
        <w:wordWrap/>
        <w:autoSpaceDE w:val="0"/>
        <w:autoSpaceDN w:val="0"/>
        <w:jc w:val="center"/>
        <w:rPr>
          <w:color w:val="auto"/>
          <w:sz w:val="24"/>
        </w:rPr>
      </w:pPr>
      <w:r>
        <w:rPr>
          <w:rFonts w:hint="eastAsia"/>
          <w:color w:val="auto"/>
          <w:sz w:val="24"/>
        </w:rPr>
        <w:t>公害防止管理者</w:t>
      </w:r>
      <w:r>
        <w:rPr>
          <w:rFonts w:hint="eastAsia"/>
          <w:color w:val="auto"/>
          <w:sz w:val="24"/>
        </w:rPr>
        <w:t>(</w:t>
      </w:r>
      <w:r>
        <w:rPr>
          <w:rFonts w:hint="eastAsia"/>
          <w:color w:val="auto"/>
          <w:sz w:val="24"/>
        </w:rPr>
        <w:t>公害防止管理者の代理者</w:t>
      </w:r>
      <w:r>
        <w:rPr>
          <w:rFonts w:hint="eastAsia"/>
          <w:color w:val="auto"/>
          <w:sz w:val="24"/>
        </w:rPr>
        <w:t>)</w:t>
      </w:r>
      <w:r>
        <w:rPr>
          <w:rFonts w:hint="eastAsia"/>
          <w:color w:val="auto"/>
          <w:sz w:val="24"/>
        </w:rPr>
        <w:t xml:space="preserve">　選任、死亡・解任届出書</w:t>
      </w:r>
    </w:p>
    <w:p w:rsidR="00C93FDE" w:rsidRDefault="00C93FDE">
      <w:pPr>
        <w:wordWrap/>
        <w:autoSpaceDE w:val="0"/>
        <w:autoSpaceDN w:val="0"/>
        <w:rPr>
          <w:color w:val="auto"/>
        </w:rPr>
      </w:pPr>
    </w:p>
    <w:p w:rsidR="00C93FDE" w:rsidRDefault="00F9467A">
      <w:pPr>
        <w:wordWrap/>
        <w:autoSpaceDE w:val="0"/>
        <w:autoSpaceDN w:val="0"/>
        <w:ind w:rightChars="69" w:right="155"/>
        <w:jc w:val="right"/>
        <w:rPr>
          <w:color w:val="auto"/>
        </w:rPr>
      </w:pPr>
      <w:r>
        <w:rPr>
          <w:rFonts w:hint="eastAsia"/>
          <w:color w:val="auto"/>
        </w:rPr>
        <w:t xml:space="preserve">　年　</w:t>
      </w:r>
      <w:r>
        <w:rPr>
          <w:color w:val="auto"/>
        </w:rPr>
        <w:t xml:space="preserve">　</w:t>
      </w:r>
      <w:r>
        <w:rPr>
          <w:rFonts w:hint="eastAsia"/>
          <w:color w:val="auto"/>
        </w:rPr>
        <w:t xml:space="preserve">月　</w:t>
      </w:r>
      <w:r>
        <w:rPr>
          <w:color w:val="auto"/>
        </w:rPr>
        <w:t xml:space="preserve">　</w:t>
      </w:r>
      <w:r>
        <w:rPr>
          <w:rFonts w:hint="eastAsia"/>
          <w:color w:val="auto"/>
        </w:rPr>
        <w:t>日</w:t>
      </w:r>
    </w:p>
    <w:p w:rsidR="00C93FDE" w:rsidRDefault="00C93FDE">
      <w:pPr>
        <w:wordWrap/>
        <w:autoSpaceDE w:val="0"/>
        <w:autoSpaceDN w:val="0"/>
        <w:ind w:rightChars="69" w:right="155"/>
        <w:rPr>
          <w:color w:val="auto"/>
        </w:rPr>
      </w:pPr>
    </w:p>
    <w:p w:rsidR="00C93FDE" w:rsidRDefault="00F9467A">
      <w:pPr>
        <w:wordWrap/>
        <w:autoSpaceDE w:val="0"/>
        <w:autoSpaceDN w:val="0"/>
        <w:ind w:firstLineChars="100" w:firstLine="224"/>
        <w:rPr>
          <w:color w:val="auto"/>
        </w:rPr>
      </w:pPr>
      <w:r>
        <w:rPr>
          <w:rFonts w:hint="eastAsia"/>
          <w:color w:val="auto"/>
        </w:rPr>
        <w:t>北海道知事　殿</w:t>
      </w:r>
    </w:p>
    <w:p w:rsidR="00C93FDE" w:rsidRDefault="00F9467A">
      <w:pPr>
        <w:wordWrap/>
        <w:autoSpaceDE w:val="0"/>
        <w:autoSpaceDN w:val="0"/>
        <w:rPr>
          <w:color w:val="auto"/>
        </w:rPr>
      </w:pPr>
      <w:r>
        <w:rPr>
          <w:rFonts w:hint="eastAsia"/>
          <w:noProof/>
          <w:color w:val="auto"/>
        </w:rPr>
        <mc:AlternateContent>
          <mc:Choice Requires="wps">
            <w:drawing>
              <wp:anchor distT="45720" distB="45720" distL="114300" distR="114300" simplePos="0" relativeHeight="4" behindDoc="0" locked="0" layoutInCell="1" hidden="0" allowOverlap="1">
                <wp:simplePos x="0" y="0"/>
                <wp:positionH relativeFrom="column">
                  <wp:posOffset>3423285</wp:posOffset>
                </wp:positionH>
                <wp:positionV relativeFrom="paragraph">
                  <wp:posOffset>66040</wp:posOffset>
                </wp:positionV>
                <wp:extent cx="2209800" cy="181546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09800" cy="1815465"/>
                        </a:xfrm>
                        <a:prstGeom prst="rect">
                          <a:avLst/>
                        </a:prstGeom>
                        <a:noFill/>
                        <a:ln w="9525">
                          <a:solidFill>
                            <a:srgbClr val="FFFFFF"/>
                          </a:solidFill>
                          <a:miter lim="800000"/>
                          <a:headEnd/>
                          <a:tailEnd/>
                        </a:ln>
                      </wps:spPr>
                      <wps:txbx>
                        <w:txbxContent>
                          <w:p w:rsidR="00C93FDE" w:rsidRDefault="00F9467A">
                            <w:pPr>
                              <w:spacing w:line="240" w:lineRule="exact"/>
                              <w:rPr>
                                <w:rFonts w:ascii="ＭＳ Ｐ明朝" w:eastAsia="ＭＳ Ｐ明朝" w:hAnsi="ＭＳ Ｐ明朝"/>
                                <w:sz w:val="18"/>
                              </w:rPr>
                            </w:pPr>
                            <w:r>
                              <w:rPr>
                                <w:rFonts w:ascii="ＭＳ Ｐ明朝" w:eastAsia="ＭＳ Ｐ明朝" w:hAnsi="ＭＳ Ｐ明朝" w:hint="eastAsia"/>
                                <w:sz w:val="18"/>
                              </w:rPr>
                              <w:t>氏名又は名称及び住所並びに法人にあってはその代表者の氏名</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69.55pt;margin-top:5.2pt;width:174pt;height:142.95pt;z-index: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" filled="f" strokecolor="white">
                <v:textbox style="mso-fit-shape-to-text:t">
                  <w:txbxContent>
                    <w:p w:rsidR="00C93FDE" w:rsidRDefault="00F9467A">
                      <w:pPr>
                        <w:spacing w:line="240" w:lineRule="exact"/>
                        <w:rPr>
                          <w:rFonts w:ascii="ＭＳ Ｐ明朝" w:eastAsia="ＭＳ Ｐ明朝" w:hAnsi="ＭＳ Ｐ明朝"/>
                          <w:sz w:val="18"/>
                        </w:rPr>
                      </w:pPr>
                      <w:r>
                        <w:rPr>
                          <w:rFonts w:ascii="ＭＳ Ｐ明朝" w:eastAsia="ＭＳ Ｐ明朝" w:hAnsi="ＭＳ Ｐ明朝" w:hint="eastAsia"/>
                          <w:sz w:val="18"/>
                        </w:rPr>
                        <w:t>氏名又は名称及び住所並びに法人にあってはその代表者の氏名</w:t>
                      </w:r>
                    </w:p>
                  </w:txbxContent>
                </v:textbox>
              </v:shape>
            </w:pict>
          </mc:Fallback>
        </mc:AlternateContent>
      </w:r>
    </w:p>
    <w:p w:rsidR="00C93FDE" w:rsidRDefault="00F9467A">
      <w:pPr>
        <w:wordWrap/>
        <w:autoSpaceDE w:val="0"/>
        <w:autoSpaceDN w:val="0"/>
        <w:ind w:firstLineChars="2000" w:firstLine="4483"/>
        <w:rPr>
          <w:color w:val="auto"/>
        </w:rPr>
      </w:pPr>
      <w:r>
        <w:rPr>
          <w:rFonts w:hint="eastAsia"/>
          <w:color w:val="auto"/>
        </w:rPr>
        <w:t xml:space="preserve">届出者　　　　　　　　　　　　　　　　　　</w:t>
      </w:r>
    </w:p>
    <w:p w:rsidR="00C93FDE" w:rsidRDefault="00C93FDE">
      <w:pPr>
        <w:wordWrap/>
        <w:autoSpaceDE w:val="0"/>
        <w:autoSpaceDN w:val="0"/>
        <w:rPr>
          <w:color w:val="auto"/>
        </w:rPr>
      </w:pPr>
    </w:p>
    <w:p w:rsidR="00C93FDE" w:rsidRDefault="00C93FDE">
      <w:pPr>
        <w:wordWrap/>
        <w:autoSpaceDE w:val="0"/>
        <w:autoSpaceDN w:val="0"/>
        <w:rPr>
          <w:color w:val="auto"/>
        </w:rPr>
      </w:pPr>
    </w:p>
    <w:p w:rsidR="00C93FDE" w:rsidRDefault="00F9467A">
      <w:pPr>
        <w:wordWrap/>
        <w:autoSpaceDE w:val="0"/>
        <w:autoSpaceDN w:val="0"/>
        <w:ind w:firstLineChars="100" w:firstLine="224"/>
        <w:rPr>
          <w:color w:val="auto"/>
        </w:rPr>
      </w:pPr>
      <w:r>
        <w:rPr>
          <w:rFonts w:hint="eastAsia"/>
          <w:color w:val="auto"/>
        </w:rPr>
        <w:t>特定工場における公害防止組織の整備に関する法律第４条第３項において準用する第３条第３項</w:t>
      </w:r>
      <w:r>
        <w:rPr>
          <w:rFonts w:hint="eastAsia"/>
          <w:color w:val="auto"/>
        </w:rPr>
        <w:t>(</w:t>
      </w:r>
      <w:r>
        <w:rPr>
          <w:rFonts w:hint="eastAsia"/>
          <w:color w:val="auto"/>
        </w:rPr>
        <w:t>第６条第２項において準用する第３条第３項</w:t>
      </w:r>
      <w:r>
        <w:rPr>
          <w:rFonts w:hint="eastAsia"/>
          <w:color w:val="auto"/>
        </w:rPr>
        <w:t>)</w:t>
      </w:r>
      <w:r>
        <w:rPr>
          <w:rFonts w:hint="eastAsia"/>
          <w:color w:val="auto"/>
        </w:rPr>
        <w:t>の規定に基づき、次のとおり届け出ます。</w:t>
      </w:r>
    </w:p>
    <w:p w:rsidR="00C93FDE" w:rsidRDefault="00C93FDE">
      <w:pPr>
        <w:wordWrap/>
        <w:autoSpaceDE w:val="0"/>
        <w:autoSpaceDN w:val="0"/>
        <w:rPr>
          <w:color w:val="auto"/>
        </w:rPr>
      </w:pPr>
    </w:p>
    <w:tbl>
      <w:tblPr>
        <w:tblW w:w="9505" w:type="dxa"/>
        <w:tblInd w:w="79" w:type="dxa"/>
        <w:tblLayout w:type="fixed"/>
        <w:tblCellMar>
          <w:left w:w="0" w:type="dxa"/>
          <w:right w:w="0" w:type="dxa"/>
        </w:tblCellMar>
        <w:tblLook w:val="0000" w:firstRow="0" w:lastRow="0" w:firstColumn="0" w:lastColumn="0" w:noHBand="0" w:noVBand="0"/>
      </w:tblPr>
      <w:tblGrid>
        <w:gridCol w:w="1442"/>
        <w:gridCol w:w="742"/>
        <w:gridCol w:w="993"/>
        <w:gridCol w:w="2311"/>
        <w:gridCol w:w="1941"/>
        <w:gridCol w:w="2076"/>
      </w:tblGrid>
      <w:tr w:rsidR="00C93FDE">
        <w:trPr>
          <w:trHeight w:val="567"/>
        </w:trPr>
        <w:tc>
          <w:tcPr>
            <w:tcW w:w="3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特定工場の名称</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before="100" w:beforeAutospacing="1" w:after="100" w:afterAutospacing="1" w:line="280" w:lineRule="exact"/>
              <w:rPr>
                <w:color w:val="auto"/>
              </w:rPr>
            </w:pPr>
            <w:r>
              <w:rPr>
                <w:rFonts w:hint="eastAsia"/>
                <w:color w:val="auto"/>
              </w:rPr>
              <w:t>※</w:t>
            </w:r>
            <w:r>
              <w:rPr>
                <w:rFonts w:hint="eastAsia"/>
                <w:color w:val="auto"/>
                <w:spacing w:val="121"/>
                <w:fitText w:val="1568" w:id="1"/>
              </w:rPr>
              <w:t>整理番</w:t>
            </w:r>
            <w:r>
              <w:rPr>
                <w:rFonts w:hint="eastAsia"/>
                <w:color w:val="auto"/>
                <w:spacing w:val="1"/>
                <w:fitText w:val="1568" w:id="1"/>
              </w:rPr>
              <w:t>号</w:t>
            </w:r>
          </w:p>
        </w:tc>
        <w:tc>
          <w:tcPr>
            <w:tcW w:w="2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567"/>
        </w:trPr>
        <w:tc>
          <w:tcPr>
            <w:tcW w:w="3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特定工場の所在地</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before="100" w:beforeAutospacing="1" w:after="100" w:afterAutospacing="1" w:line="280" w:lineRule="exact"/>
              <w:ind w:left="18"/>
              <w:rPr>
                <w:color w:val="auto"/>
              </w:rPr>
            </w:pPr>
            <w:r>
              <w:rPr>
                <w:rFonts w:hint="eastAsia"/>
                <w:color w:val="auto"/>
              </w:rPr>
              <w:t>※</w:t>
            </w:r>
            <w:r>
              <w:rPr>
                <w:rFonts w:hint="eastAsia"/>
                <w:color w:val="auto"/>
                <w:spacing w:val="64"/>
                <w:fitText w:val="1568" w:id="2"/>
              </w:rPr>
              <w:t>受理年月</w:t>
            </w:r>
            <w:r>
              <w:rPr>
                <w:rFonts w:hint="eastAsia"/>
                <w:color w:val="auto"/>
                <w:spacing w:val="3"/>
                <w:fitText w:val="1568" w:id="2"/>
              </w:rPr>
              <w:t>日</w:t>
            </w:r>
          </w:p>
        </w:tc>
        <w:tc>
          <w:tcPr>
            <w:tcW w:w="2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80" w:lineRule="exact"/>
              <w:jc w:val="right"/>
              <w:rPr>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r>
              <w:rPr>
                <w:rFonts w:hint="eastAsia"/>
                <w:color w:val="auto"/>
              </w:rPr>
              <w:t xml:space="preserve"> </w:t>
            </w:r>
          </w:p>
        </w:tc>
      </w:tr>
      <w:tr w:rsidR="00C93FDE">
        <w:trPr>
          <w:trHeight w:val="567"/>
        </w:trPr>
        <w:tc>
          <w:tcPr>
            <w:tcW w:w="14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大気関係</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排出ガス量</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before="100" w:beforeAutospacing="1" w:after="100" w:afterAutospacing="1" w:line="280" w:lineRule="exact"/>
              <w:ind w:left="18"/>
              <w:rPr>
                <w:color w:val="auto"/>
              </w:rPr>
            </w:pPr>
            <w:r>
              <w:rPr>
                <w:rFonts w:hint="eastAsia"/>
                <w:color w:val="auto"/>
              </w:rPr>
              <w:t>※特定工場の番号</w:t>
            </w:r>
          </w:p>
        </w:tc>
        <w:tc>
          <w:tcPr>
            <w:tcW w:w="2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567"/>
        </w:trPr>
        <w:tc>
          <w:tcPr>
            <w:tcW w:w="1442" w:type="dxa"/>
            <w:vMerge/>
            <w:tcBorders>
              <w:top w:val="nil"/>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jc w:val="distribute"/>
              <w:rPr>
                <w:color w:val="auto"/>
              </w:rPr>
            </w:pP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ばい煙発生施設の種類</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rPr>
                <w:color w:val="auto"/>
              </w:rPr>
            </w:pPr>
            <w:r>
              <w:rPr>
                <w:rFonts w:hint="eastAsia"/>
                <w:color w:val="auto"/>
              </w:rPr>
              <w:t>別紙のとおり。</w:t>
            </w:r>
          </w:p>
        </w:tc>
        <w:tc>
          <w:tcPr>
            <w:tcW w:w="1941" w:type="dxa"/>
            <w:vMerge w:val="restart"/>
            <w:tcBorders>
              <w:top w:val="single" w:sz="4" w:space="0" w:color="000000"/>
              <w:left w:val="single" w:sz="4" w:space="0" w:color="000000"/>
              <w:bottom w:val="nil"/>
              <w:right w:val="single" w:sz="4" w:space="0" w:color="000000"/>
            </w:tcBorders>
            <w:tcMar>
              <w:left w:w="49" w:type="dxa"/>
              <w:right w:w="49" w:type="dxa"/>
            </w:tcMar>
          </w:tcPr>
          <w:p w:rsidR="00C93FDE" w:rsidRDefault="00F9467A">
            <w:pPr>
              <w:wordWrap/>
              <w:autoSpaceDE w:val="0"/>
              <w:autoSpaceDN w:val="0"/>
              <w:spacing w:beforeLines="100" w:before="274" w:line="280" w:lineRule="exact"/>
              <w:rPr>
                <w:color w:val="auto"/>
              </w:rPr>
            </w:pPr>
            <w:r>
              <w:rPr>
                <w:rFonts w:hint="eastAsia"/>
                <w:color w:val="auto"/>
              </w:rPr>
              <w:t>※</w:t>
            </w:r>
            <w:r>
              <w:rPr>
                <w:rFonts w:hint="eastAsia"/>
                <w:color w:val="auto"/>
                <w:spacing w:val="574"/>
                <w:fitText w:val="1568" w:id="3"/>
              </w:rPr>
              <w:t>備</w:t>
            </w:r>
            <w:r>
              <w:rPr>
                <w:rFonts w:hint="eastAsia"/>
                <w:color w:val="auto"/>
                <w:fitText w:val="1568" w:id="3"/>
              </w:rPr>
              <w:t>考</w:t>
            </w:r>
          </w:p>
        </w:tc>
        <w:tc>
          <w:tcPr>
            <w:tcW w:w="2076" w:type="dxa"/>
            <w:vMerge w:val="restart"/>
            <w:tcBorders>
              <w:top w:val="single" w:sz="4" w:space="0" w:color="000000"/>
              <w:left w:val="single" w:sz="4" w:space="0" w:color="000000"/>
              <w:bottom w:val="nil"/>
              <w:right w:val="single" w:sz="4" w:space="0" w:color="000000"/>
            </w:tcBorders>
            <w:tcMar>
              <w:left w:w="49" w:type="dxa"/>
              <w:right w:w="49" w:type="dxa"/>
            </w:tcMar>
          </w:tcPr>
          <w:p w:rsidR="00C93FDE" w:rsidRDefault="00C93FDE">
            <w:pPr>
              <w:wordWrap/>
              <w:autoSpaceDE w:val="0"/>
              <w:autoSpaceDN w:val="0"/>
              <w:spacing w:beforeLines="100" w:before="274" w:line="280" w:lineRule="exact"/>
              <w:rPr>
                <w:color w:val="auto"/>
              </w:rPr>
            </w:pPr>
          </w:p>
        </w:tc>
      </w:tr>
      <w:tr w:rsidR="00C93FDE">
        <w:trPr>
          <w:trHeight w:val="567"/>
        </w:trPr>
        <w:tc>
          <w:tcPr>
            <w:tcW w:w="14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水質関係</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排出水量</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rPr>
          <w:trHeight w:val="567"/>
        </w:trPr>
        <w:tc>
          <w:tcPr>
            <w:tcW w:w="1442"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40" w:lineRule="exact"/>
              <w:jc w:val="distribute"/>
              <w:rPr>
                <w:color w:val="auto"/>
              </w:rPr>
            </w:pP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特定地下浸透水の浸透の有無</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rPr>
          <w:trHeight w:val="567"/>
        </w:trPr>
        <w:tc>
          <w:tcPr>
            <w:tcW w:w="1442" w:type="dxa"/>
            <w:vMerge/>
            <w:tcBorders>
              <w:top w:val="nil"/>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jc w:val="distribute"/>
              <w:rPr>
                <w:color w:val="auto"/>
              </w:rPr>
            </w:pP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汚水等排出施設の種類</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rPr>
                <w:color w:val="auto"/>
              </w:rPr>
            </w:pPr>
            <w:r>
              <w:rPr>
                <w:rFonts w:hint="eastAsia"/>
                <w:color w:val="auto"/>
              </w:rPr>
              <w:t>別紙のとおり。</w:t>
            </w:r>
          </w:p>
        </w:tc>
        <w:tc>
          <w:tcPr>
            <w:tcW w:w="1941"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rPr>
          <w:trHeight w:val="567"/>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騒音関係</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騒音発生施設の種類</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rPr>
          <w:trHeight w:val="567"/>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特定粉じん関係</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特定粉じん発生施設の種類</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一般粉じん関係</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一般粉じん発生施設の種類</w:t>
            </w:r>
          </w:p>
        </w:tc>
        <w:tc>
          <w:tcPr>
            <w:tcW w:w="231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rPr>
          <w:trHeight w:val="567"/>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振動関係</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振動発生施設の種類</w:t>
            </w:r>
          </w:p>
        </w:tc>
        <w:tc>
          <w:tcPr>
            <w:tcW w:w="2311" w:type="dxa"/>
            <w:vMerge/>
            <w:tcBorders>
              <w:top w:val="nil"/>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nil"/>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rPr>
          <w:trHeight w:val="567"/>
        </w:trPr>
        <w:tc>
          <w:tcPr>
            <w:tcW w:w="14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ダイオキシン</w:t>
            </w:r>
            <w:r>
              <w:rPr>
                <w:color w:val="auto"/>
              </w:rPr>
              <w:t>類</w:t>
            </w:r>
            <w:r>
              <w:rPr>
                <w:rFonts w:hint="eastAsia"/>
                <w:color w:val="auto"/>
              </w:rPr>
              <w:t>関係</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jc w:val="distribute"/>
              <w:rPr>
                <w:color w:val="auto"/>
              </w:rPr>
            </w:pPr>
            <w:r>
              <w:rPr>
                <w:rFonts w:hint="eastAsia"/>
                <w:color w:val="auto"/>
              </w:rPr>
              <w:t>ダイオキシン</w:t>
            </w:r>
            <w:r>
              <w:rPr>
                <w:color w:val="auto"/>
              </w:rPr>
              <w:t>類</w:t>
            </w:r>
            <w:r>
              <w:rPr>
                <w:rFonts w:hint="eastAsia"/>
                <w:color w:val="auto"/>
              </w:rPr>
              <w:t>発生施設の種類</w:t>
            </w:r>
          </w:p>
        </w:tc>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rPr>
                <w:color w:val="auto"/>
              </w:rPr>
            </w:pPr>
          </w:p>
        </w:tc>
        <w:tc>
          <w:tcPr>
            <w:tcW w:w="1941" w:type="dxa"/>
            <w:vMerge/>
            <w:tcBorders>
              <w:top w:val="nil"/>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c>
          <w:tcPr>
            <w:tcW w:w="2076" w:type="dxa"/>
            <w:vMerge/>
            <w:tcBorders>
              <w:top w:val="nil"/>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jc w:val="center"/>
              <w:rPr>
                <w:color w:val="auto"/>
              </w:rPr>
            </w:pPr>
          </w:p>
        </w:tc>
      </w:tr>
      <w:tr w:rsidR="00C93FDE">
        <w:trPr>
          <w:trHeight w:val="454"/>
        </w:trPr>
        <w:tc>
          <w:tcPr>
            <w:tcW w:w="2184"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公害防止管理者</w:t>
            </w:r>
          </w:p>
          <w:p w:rsidR="00C93FDE" w:rsidRDefault="00F9467A">
            <w:pPr>
              <w:wordWrap/>
              <w:autoSpaceDE w:val="0"/>
              <w:autoSpaceDN w:val="0"/>
              <w:spacing w:line="240" w:lineRule="exact"/>
              <w:jc w:val="center"/>
              <w:rPr>
                <w:color w:val="auto"/>
              </w:rPr>
            </w:pPr>
            <w:r>
              <w:rPr>
                <w:noProof/>
                <w:color w:val="auto"/>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123825</wp:posOffset>
                      </wp:positionV>
                      <wp:extent cx="1266825" cy="388620"/>
                      <wp:effectExtent l="635" t="635" r="29845" b="10795"/>
                      <wp:wrapNone/>
                      <wp:docPr id="102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66825" cy="388620"/>
                              </a:xfrm>
                              <a:prstGeom prst="bracketPair">
                                <a:avLst>
                                  <a:gd name="adj" fmla="val 17315"/>
                                </a:avLst>
                              </a:prstGeom>
                              <a:noFill/>
                              <a:ln w="7200">
                                <a:solidFill>
                                  <a:srgbClr val="000000"/>
                                </a:solidFill>
                                <a:round/>
                                <a:headEnd/>
                                <a:tailEnd/>
                              </a:ln>
                            </wps:spPr>
                            <wps:bodyPr/>
                          </wps:wsp>
                        </a:graphicData>
                      </a:graphic>
                    </wp:anchor>
                  </w:drawing>
                </mc:Choice>
                <mc:Fallback>
                  <w:pict>
                    <v:shapetype w14:anchorId="47A376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4.05pt;margin-top:9.75pt;width:99.75pt;height:30.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" adj="3740" strokeweight=".2mm"/>
                  </w:pict>
                </mc:Fallback>
              </mc:AlternateContent>
            </w:r>
          </w:p>
          <w:p w:rsidR="00C93FDE" w:rsidRDefault="00F9467A">
            <w:pPr>
              <w:wordWrap/>
              <w:autoSpaceDE w:val="0"/>
              <w:autoSpaceDN w:val="0"/>
              <w:spacing w:line="240" w:lineRule="exact"/>
              <w:ind w:leftChars="100" w:left="224"/>
              <w:rPr>
                <w:color w:val="auto"/>
              </w:rPr>
            </w:pPr>
            <w:r>
              <w:rPr>
                <w:rFonts w:hint="eastAsia"/>
                <w:color w:val="auto"/>
              </w:rPr>
              <w:t>公害防止管理者の代理者</w:t>
            </w: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選任年月日</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80" w:lineRule="exact"/>
              <w:jc w:val="center"/>
              <w:rPr>
                <w:color w:val="auto"/>
              </w:rPr>
            </w:pPr>
            <w:r>
              <w:rPr>
                <w:rFonts w:hint="eastAsia"/>
                <w:color w:val="auto"/>
              </w:rPr>
              <w:t>年　　月　　日</w:t>
            </w:r>
          </w:p>
        </w:tc>
      </w:tr>
      <w:tr w:rsidR="00C93FDE">
        <w:trPr>
          <w:trHeight w:val="454"/>
        </w:trPr>
        <w:tc>
          <w:tcPr>
            <w:tcW w:w="2184" w:type="dxa"/>
            <w:gridSpan w:val="2"/>
            <w:vMerge/>
            <w:tcBorders>
              <w:left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jc w:val="center"/>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職名</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454"/>
        </w:trPr>
        <w:tc>
          <w:tcPr>
            <w:tcW w:w="2184" w:type="dxa"/>
            <w:gridSpan w:val="2"/>
            <w:vMerge/>
            <w:tcBorders>
              <w:left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jc w:val="center"/>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氏名</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454"/>
        </w:trPr>
        <w:tc>
          <w:tcPr>
            <w:tcW w:w="2184" w:type="dxa"/>
            <w:gridSpan w:val="2"/>
            <w:vMerge/>
            <w:tcBorders>
              <w:left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jc w:val="center"/>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担任業務の範囲</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c>
          <w:tcPr>
            <w:tcW w:w="2184" w:type="dxa"/>
            <w:gridSpan w:val="2"/>
            <w:vMerge/>
            <w:tcBorders>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jc w:val="center"/>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both"/>
              <w:rPr>
                <w:color w:val="auto"/>
              </w:rPr>
            </w:pPr>
            <w:r>
              <w:rPr>
                <w:rFonts w:hint="eastAsia"/>
                <w:color w:val="auto"/>
              </w:rPr>
              <w:t>公害</w:t>
            </w:r>
            <w:r>
              <w:rPr>
                <w:color w:val="auto"/>
              </w:rPr>
              <w:t>防止管理者（公害防止管理者の代理者</w:t>
            </w:r>
            <w:r>
              <w:rPr>
                <w:rFonts w:hint="eastAsia"/>
                <w:color w:val="auto"/>
              </w:rPr>
              <w:t>）</w:t>
            </w:r>
            <w:r>
              <w:rPr>
                <w:color w:val="auto"/>
              </w:rPr>
              <w:t>が</w:t>
            </w:r>
            <w:r>
              <w:rPr>
                <w:rFonts w:hint="eastAsia"/>
                <w:color w:val="auto"/>
              </w:rPr>
              <w:t>他の</w:t>
            </w:r>
            <w:r>
              <w:rPr>
                <w:color w:val="auto"/>
              </w:rPr>
              <w:t>工場の公害防止管理者（公害防止管理者の代理者）を兼ねている場合は、その兼ねている工場の</w:t>
            </w:r>
            <w:r>
              <w:rPr>
                <w:rFonts w:hint="eastAsia"/>
                <w:color w:val="auto"/>
              </w:rPr>
              <w:t>名称</w:t>
            </w:r>
            <w:r>
              <w:rPr>
                <w:color w:val="auto"/>
              </w:rPr>
              <w:t>及び所在地</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454"/>
        </w:trPr>
        <w:tc>
          <w:tcPr>
            <w:tcW w:w="54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選任の事由</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454"/>
        </w:trPr>
        <w:tc>
          <w:tcPr>
            <w:tcW w:w="2184"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lastRenderedPageBreak/>
              <w:t>公害防止管理者</w:t>
            </w:r>
          </w:p>
          <w:p w:rsidR="00C93FDE" w:rsidRDefault="00F9467A">
            <w:pPr>
              <w:wordWrap/>
              <w:autoSpaceDE w:val="0"/>
              <w:autoSpaceDN w:val="0"/>
              <w:spacing w:line="240" w:lineRule="exact"/>
              <w:ind w:leftChars="50" w:left="112" w:rightChars="50" w:right="112"/>
              <w:jc w:val="distribute"/>
              <w:rPr>
                <w:color w:val="auto"/>
              </w:rPr>
            </w:pPr>
            <w:r>
              <w:rPr>
                <w:noProof/>
                <w:color w:val="auto"/>
              </w:rPr>
              <mc:AlternateContent>
                <mc:Choice Requires="wps">
                  <w:drawing>
                    <wp:anchor distT="0" distB="0" distL="114300" distR="114300" simplePos="0" relativeHeight="3" behindDoc="0" locked="0" layoutInCell="1" hidden="0" allowOverlap="1">
                      <wp:simplePos x="0" y="0"/>
                      <wp:positionH relativeFrom="column">
                        <wp:posOffset>19685</wp:posOffset>
                      </wp:positionH>
                      <wp:positionV relativeFrom="paragraph">
                        <wp:posOffset>111125</wp:posOffset>
                      </wp:positionV>
                      <wp:extent cx="1238250" cy="388620"/>
                      <wp:effectExtent l="635" t="635" r="29845" b="10795"/>
                      <wp:wrapNone/>
                      <wp:docPr id="102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38250" cy="388620"/>
                              </a:xfrm>
                              <a:prstGeom prst="bracketPair">
                                <a:avLst>
                                  <a:gd name="adj" fmla="val 17315"/>
                                </a:avLst>
                              </a:prstGeom>
                              <a:noFill/>
                              <a:ln w="7200">
                                <a:solidFill>
                                  <a:srgbClr val="000000"/>
                                </a:solidFill>
                                <a:round/>
                                <a:headEnd/>
                                <a:tailEnd/>
                              </a:ln>
                            </wps:spPr>
                            <wps:bodyPr/>
                          </wps:wsp>
                        </a:graphicData>
                      </a:graphic>
                    </wp:anchor>
                  </w:drawing>
                </mc:Choice>
                <mc:Fallback>
                  <w:pict>
                    <v:shape w14:anchorId="3195317B" id="AutoShape 49" o:spid="_x0000_s1026" type="#_x0000_t185" style="position:absolute;left:0;text-align:left;margin-left:1.55pt;margin-top:8.75pt;width:97.5pt;height:30.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" adj="3740" strokeweight=".2mm"/>
                  </w:pict>
                </mc:Fallback>
              </mc:AlternateContent>
            </w:r>
          </w:p>
          <w:p w:rsidR="00C93FDE" w:rsidRDefault="00F9467A">
            <w:pPr>
              <w:wordWrap/>
              <w:autoSpaceDE w:val="0"/>
              <w:autoSpaceDN w:val="0"/>
              <w:spacing w:line="240" w:lineRule="exact"/>
              <w:ind w:leftChars="50" w:left="112" w:rightChars="50" w:right="112"/>
              <w:jc w:val="both"/>
              <w:rPr>
                <w:color w:val="auto"/>
              </w:rPr>
            </w:pPr>
            <w:r>
              <w:rPr>
                <w:rFonts w:hint="eastAsia"/>
                <w:color w:val="auto"/>
              </w:rPr>
              <w:t>公害防止管理者の代理者</w:t>
            </w: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w:t>
            </w:r>
            <w:r>
              <w:rPr>
                <w:rFonts w:hint="eastAsia"/>
                <w:color w:val="auto"/>
              </w:rPr>
              <w:t>死亡・解任</w:t>
            </w:r>
            <w:r>
              <w:rPr>
                <w:rFonts w:hint="eastAsia"/>
                <w:color w:val="auto"/>
              </w:rPr>
              <w:t>)</w:t>
            </w:r>
            <w:r>
              <w:rPr>
                <w:rFonts w:hint="eastAsia"/>
                <w:color w:val="auto"/>
              </w:rPr>
              <w:t>年月日</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80" w:lineRule="exact"/>
              <w:jc w:val="center"/>
              <w:rPr>
                <w:color w:val="auto"/>
              </w:rPr>
            </w:pPr>
            <w:r>
              <w:rPr>
                <w:rFonts w:hint="eastAsia"/>
                <w:color w:val="auto"/>
              </w:rPr>
              <w:t>年　　月　　日</w:t>
            </w:r>
          </w:p>
        </w:tc>
      </w:tr>
      <w:tr w:rsidR="00C93FDE">
        <w:trPr>
          <w:trHeight w:val="454"/>
        </w:trPr>
        <w:tc>
          <w:tcPr>
            <w:tcW w:w="2184" w:type="dxa"/>
            <w:gridSpan w:val="2"/>
            <w:vMerge/>
            <w:tcBorders>
              <w:left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ind w:leftChars="50" w:left="112" w:rightChars="50" w:right="112"/>
              <w:jc w:val="distribute"/>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職名</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454"/>
        </w:trPr>
        <w:tc>
          <w:tcPr>
            <w:tcW w:w="2184" w:type="dxa"/>
            <w:gridSpan w:val="2"/>
            <w:vMerge/>
            <w:tcBorders>
              <w:left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ind w:leftChars="50" w:left="112" w:rightChars="50" w:right="112"/>
              <w:jc w:val="distribute"/>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氏名</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454"/>
        </w:trPr>
        <w:tc>
          <w:tcPr>
            <w:tcW w:w="2184" w:type="dxa"/>
            <w:gridSpan w:val="2"/>
            <w:vMerge/>
            <w:tcBorders>
              <w:left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ind w:leftChars="50" w:left="112" w:rightChars="50" w:right="112"/>
              <w:jc w:val="distribute"/>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担任業務の範囲</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c>
          <w:tcPr>
            <w:tcW w:w="2184" w:type="dxa"/>
            <w:gridSpan w:val="2"/>
            <w:vMerge/>
            <w:tcBorders>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40" w:lineRule="exact"/>
              <w:ind w:leftChars="50" w:left="112" w:rightChars="50" w:right="112"/>
              <w:jc w:val="distribute"/>
              <w:rPr>
                <w:color w:val="auto"/>
              </w:rPr>
            </w:pPr>
          </w:p>
        </w:tc>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both"/>
              <w:rPr>
                <w:color w:val="auto"/>
              </w:rPr>
            </w:pPr>
            <w:r>
              <w:rPr>
                <w:rFonts w:hint="eastAsia"/>
                <w:color w:val="auto"/>
              </w:rPr>
              <w:t>公害</w:t>
            </w:r>
            <w:r>
              <w:rPr>
                <w:color w:val="auto"/>
              </w:rPr>
              <w:t>防止管理者（公害防止管理者の代理者</w:t>
            </w:r>
            <w:r>
              <w:rPr>
                <w:rFonts w:hint="eastAsia"/>
                <w:color w:val="auto"/>
              </w:rPr>
              <w:t>）</w:t>
            </w:r>
            <w:r>
              <w:rPr>
                <w:color w:val="auto"/>
              </w:rPr>
              <w:t>が</w:t>
            </w:r>
            <w:r>
              <w:rPr>
                <w:rFonts w:hint="eastAsia"/>
                <w:color w:val="auto"/>
              </w:rPr>
              <w:t>他の</w:t>
            </w:r>
            <w:r>
              <w:rPr>
                <w:color w:val="auto"/>
              </w:rPr>
              <w:t>工場の公害防止管理者（公害防止管理者の代理者）を兼ねている場合は、その兼ねている工場の</w:t>
            </w:r>
            <w:r>
              <w:rPr>
                <w:rFonts w:hint="eastAsia"/>
                <w:color w:val="auto"/>
              </w:rPr>
              <w:t>名称</w:t>
            </w:r>
            <w:r>
              <w:rPr>
                <w:color w:val="auto"/>
              </w:rPr>
              <w:t>及び所在地</w:t>
            </w:r>
          </w:p>
        </w:tc>
        <w:tc>
          <w:tcPr>
            <w:tcW w:w="40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r w:rsidR="00C93FDE">
        <w:trPr>
          <w:trHeight w:val="454"/>
        </w:trPr>
        <w:tc>
          <w:tcPr>
            <w:tcW w:w="5488"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93FDE" w:rsidRDefault="00F9467A">
            <w:pPr>
              <w:wordWrap/>
              <w:autoSpaceDE w:val="0"/>
              <w:autoSpaceDN w:val="0"/>
              <w:spacing w:line="240" w:lineRule="exact"/>
              <w:ind w:leftChars="50" w:left="112" w:rightChars="50" w:right="112"/>
              <w:jc w:val="distribute"/>
              <w:rPr>
                <w:color w:val="auto"/>
              </w:rPr>
            </w:pPr>
            <w:r>
              <w:rPr>
                <w:rFonts w:hint="eastAsia"/>
                <w:color w:val="auto"/>
              </w:rPr>
              <w:t>解任の事由</w:t>
            </w:r>
          </w:p>
        </w:tc>
        <w:tc>
          <w:tcPr>
            <w:tcW w:w="4017"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93FDE" w:rsidRDefault="00C93FDE">
            <w:pPr>
              <w:wordWrap/>
              <w:autoSpaceDE w:val="0"/>
              <w:autoSpaceDN w:val="0"/>
              <w:spacing w:line="280" w:lineRule="exact"/>
              <w:rPr>
                <w:color w:val="auto"/>
              </w:rPr>
            </w:pPr>
          </w:p>
        </w:tc>
      </w:tr>
    </w:tbl>
    <w:p w:rsidR="00C93FDE" w:rsidRDefault="00F9467A">
      <w:pPr>
        <w:wordWrap/>
        <w:autoSpaceDE w:val="0"/>
        <w:autoSpaceDN w:val="0"/>
        <w:ind w:leftChars="100" w:left="1121" w:hangingChars="400" w:hanging="897"/>
        <w:rPr>
          <w:color w:val="auto"/>
        </w:rPr>
      </w:pPr>
      <w:r>
        <w:rPr>
          <w:rFonts w:hint="eastAsia"/>
          <w:color w:val="auto"/>
        </w:rPr>
        <w:t>備考　１　大気関係、水質関係、騒音関係、特定粉じん関係、一般粉じん関係、振動関係又はダイオキシン類関係のうち該当する項に所要事項を記載すること。大気関係及び水質関係については公害防止管理者</w:t>
      </w:r>
      <w:r>
        <w:rPr>
          <w:rFonts w:hint="eastAsia"/>
          <w:color w:val="auto"/>
        </w:rPr>
        <w:t>(</w:t>
      </w:r>
      <w:r>
        <w:rPr>
          <w:rFonts w:hint="eastAsia"/>
          <w:color w:val="auto"/>
        </w:rPr>
        <w:t>公害防止管理者の代理者</w:t>
      </w:r>
      <w:r>
        <w:rPr>
          <w:rFonts w:hint="eastAsia"/>
          <w:color w:val="auto"/>
        </w:rPr>
        <w:t>)</w:t>
      </w:r>
      <w:r>
        <w:rPr>
          <w:rFonts w:hint="eastAsia"/>
          <w:color w:val="auto"/>
        </w:rPr>
        <w:t>の項には、「○○関係第○種」公害防止管理者</w:t>
      </w:r>
      <w:r>
        <w:rPr>
          <w:rFonts w:hint="eastAsia"/>
          <w:color w:val="auto"/>
        </w:rPr>
        <w:t>(</w:t>
      </w:r>
      <w:r>
        <w:rPr>
          <w:rFonts w:hint="eastAsia"/>
          <w:color w:val="auto"/>
        </w:rPr>
        <w:t>公害防止管理者の代理者</w:t>
      </w:r>
      <w:r>
        <w:rPr>
          <w:rFonts w:hint="eastAsia"/>
          <w:color w:val="auto"/>
        </w:rPr>
        <w:t>)</w:t>
      </w:r>
      <w:r>
        <w:rPr>
          <w:rFonts w:hint="eastAsia"/>
          <w:color w:val="auto"/>
        </w:rPr>
        <w:t>と記載すること。</w:t>
      </w:r>
    </w:p>
    <w:p w:rsidR="00C93FDE" w:rsidRDefault="00F9467A">
      <w:pPr>
        <w:wordWrap/>
        <w:autoSpaceDE w:val="0"/>
        <w:autoSpaceDN w:val="0"/>
        <w:ind w:leftChars="400" w:left="1121" w:hangingChars="100" w:hanging="224"/>
        <w:rPr>
          <w:color w:val="auto"/>
        </w:rPr>
      </w:pPr>
      <w:r>
        <w:rPr>
          <w:rFonts w:hint="eastAsia"/>
          <w:color w:val="auto"/>
        </w:rPr>
        <w:t>２　公害防止管理者を２名以上選任する場合は、関係公害防止管理者及び同代理者の項を追加して記載すること。</w:t>
      </w:r>
    </w:p>
    <w:p w:rsidR="00C93FDE" w:rsidRDefault="00F9467A">
      <w:pPr>
        <w:wordWrap/>
        <w:autoSpaceDE w:val="0"/>
        <w:autoSpaceDN w:val="0"/>
        <w:ind w:leftChars="400" w:left="1121" w:hangingChars="100" w:hanging="224"/>
        <w:rPr>
          <w:color w:val="auto"/>
        </w:rPr>
      </w:pPr>
      <w:r>
        <w:rPr>
          <w:rFonts w:hint="eastAsia"/>
          <w:color w:val="auto"/>
        </w:rPr>
        <w:t>３　※印の欄は記載しないこと。</w:t>
      </w:r>
    </w:p>
    <w:p w:rsidR="00C93FDE" w:rsidRDefault="00F9467A">
      <w:pPr>
        <w:wordWrap/>
        <w:autoSpaceDE w:val="0"/>
        <w:autoSpaceDN w:val="0"/>
        <w:ind w:leftChars="400" w:left="1121" w:hangingChars="100" w:hanging="224"/>
        <w:rPr>
          <w:color w:val="auto"/>
        </w:rPr>
      </w:pPr>
      <w:r>
        <w:rPr>
          <w:rFonts w:hint="eastAsia"/>
          <w:color w:val="auto"/>
        </w:rPr>
        <w:t>４　用紙の大きさは、日本工業規格Ａ４とすること。</w:t>
      </w:r>
    </w:p>
    <w:p w:rsidR="00C93FDE" w:rsidRDefault="00F9467A">
      <w:pPr>
        <w:wordWrap/>
        <w:autoSpaceDE w:val="0"/>
        <w:autoSpaceDN w:val="0"/>
        <w:ind w:leftChars="400" w:left="1121" w:hangingChars="100" w:hanging="224"/>
        <w:rPr>
          <w:color w:val="auto"/>
        </w:rPr>
      </w:pPr>
      <w:r>
        <w:rPr>
          <w:rFonts w:hint="eastAsia"/>
          <w:color w:val="auto"/>
        </w:rPr>
        <w:t>５</w:t>
      </w:r>
      <w:r>
        <w:rPr>
          <w:color w:val="auto"/>
        </w:rPr>
        <w:t xml:space="preserve">　公害防止管理者（公害防止管理者の代理者）を２以上の工場に選任する場合は、</w:t>
      </w:r>
      <w:r>
        <w:rPr>
          <w:rFonts w:hint="eastAsia"/>
          <w:color w:val="auto"/>
        </w:rPr>
        <w:t>特定</w:t>
      </w:r>
      <w:r>
        <w:rPr>
          <w:color w:val="auto"/>
        </w:rPr>
        <w:t>工場における公害防止組織の整備に関する法律施行規則第５条第２号の主務大臣が定める基準を満たしていることを</w:t>
      </w:r>
      <w:r>
        <w:rPr>
          <w:rFonts w:hint="eastAsia"/>
          <w:color w:val="auto"/>
        </w:rPr>
        <w:t>証する</w:t>
      </w:r>
      <w:r>
        <w:rPr>
          <w:color w:val="auto"/>
        </w:rPr>
        <w:t>書面を添付すること。</w:t>
      </w:r>
    </w:p>
    <w:p w:rsidR="00C93FDE" w:rsidRDefault="00C93FDE">
      <w:pPr>
        <w:rPr>
          <w:color w:val="auto"/>
        </w:rPr>
        <w:sectPr w:rsidR="00C93FDE">
          <w:footnotePr>
            <w:numRestart w:val="eachPage"/>
          </w:footnotePr>
          <w:endnotePr>
            <w:numFmt w:val="decimal"/>
          </w:endnotePr>
          <w:pgSz w:w="11906" w:h="16838"/>
          <w:pgMar w:top="1021" w:right="1134" w:bottom="1134" w:left="1134" w:header="1134" w:footer="0" w:gutter="0"/>
          <w:cols w:space="720"/>
          <w:docGrid w:type="linesAndChars" w:linePitch="274" w:charSpace="2903"/>
        </w:sectPr>
      </w:pPr>
    </w:p>
    <w:p w:rsidR="00C93FDE" w:rsidRDefault="003962BE">
      <w:pPr>
        <w:pStyle w:val="1"/>
        <w:rPr>
          <w:rStyle w:val="10"/>
          <w:rFonts w:asciiTheme="majorEastAsia" w:eastAsiaTheme="majorEastAsia" w:hAnsiTheme="majorEastAsia"/>
          <w:color w:val="auto"/>
          <w:sz w:val="21"/>
        </w:rPr>
      </w:pPr>
      <w:bookmarkStart w:id="1" w:name="_様式第三（第九条関係）"/>
      <w:bookmarkStart w:id="2" w:name="_様式第５"/>
      <w:bookmarkEnd w:id="1"/>
      <w:bookmarkEnd w:id="2"/>
      <w:r>
        <w:rPr>
          <w:rStyle w:val="10"/>
          <w:rFonts w:asciiTheme="majorEastAsia" w:eastAsiaTheme="majorEastAsia" w:hAnsiTheme="majorEastAsia" w:hint="eastAsia"/>
          <w:color w:val="auto"/>
          <w:sz w:val="21"/>
        </w:rPr>
        <w:t>様式第４</w:t>
      </w:r>
    </w:p>
    <w:p w:rsidR="00C93FDE" w:rsidRDefault="00C93FDE"/>
    <w:p w:rsidR="00C93FDE" w:rsidRDefault="00F9467A">
      <w:pPr>
        <w:rPr>
          <w:rFonts w:asciiTheme="minorEastAsia" w:eastAsiaTheme="minorEastAsia" w:hAnsiTheme="minorEastAsia"/>
        </w:rPr>
      </w:pPr>
      <w:r>
        <w:rPr>
          <w:rFonts w:asciiTheme="minorEastAsia" w:eastAsiaTheme="minorEastAsia" w:hAnsiTheme="minorEastAsia" w:hint="eastAsia"/>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0"/>
        <w:gridCol w:w="1020"/>
        <w:gridCol w:w="2609"/>
        <w:gridCol w:w="1275"/>
        <w:gridCol w:w="1560"/>
        <w:gridCol w:w="2267"/>
      </w:tblGrid>
      <w:tr w:rsidR="003962BE" w:rsidTr="003962BE">
        <w:trPr>
          <w:trHeight w:val="567"/>
        </w:trPr>
        <w:tc>
          <w:tcPr>
            <w:tcW w:w="680" w:type="dxa"/>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center"/>
              <w:rPr>
                <w:color w:val="auto"/>
              </w:rPr>
            </w:pPr>
            <w:r>
              <w:rPr>
                <w:color w:val="auto"/>
              </w:rPr>
              <w:t>番号</w:t>
            </w:r>
          </w:p>
        </w:tc>
        <w:tc>
          <w:tcPr>
            <w:tcW w:w="2609" w:type="dxa"/>
            <w:tcMar>
              <w:left w:w="49" w:type="dxa"/>
              <w:right w:w="49" w:type="dxa"/>
            </w:tcMar>
            <w:vAlign w:val="center"/>
          </w:tcPr>
          <w:p w:rsidR="003962BE" w:rsidRDefault="003962BE">
            <w:pPr>
              <w:wordWrap/>
              <w:autoSpaceDE w:val="0"/>
              <w:autoSpaceDN w:val="0"/>
              <w:jc w:val="center"/>
              <w:rPr>
                <w:color w:val="auto"/>
              </w:rPr>
            </w:pPr>
            <w:r>
              <w:rPr>
                <w:color w:val="auto"/>
              </w:rPr>
              <w:t>施設の名称</w:t>
            </w:r>
          </w:p>
        </w:tc>
        <w:tc>
          <w:tcPr>
            <w:tcW w:w="1275" w:type="dxa"/>
            <w:vAlign w:val="center"/>
          </w:tcPr>
          <w:p w:rsidR="003962BE" w:rsidRDefault="003962BE">
            <w:pPr>
              <w:wordWrap/>
              <w:autoSpaceDE w:val="0"/>
              <w:autoSpaceDN w:val="0"/>
              <w:jc w:val="center"/>
              <w:rPr>
                <w:rFonts w:hint="eastAsia"/>
                <w:color w:val="auto"/>
              </w:rPr>
            </w:pPr>
            <w:r>
              <w:rPr>
                <w:rFonts w:hint="eastAsia"/>
                <w:color w:val="auto"/>
              </w:rPr>
              <w:t>項番号</w:t>
            </w:r>
          </w:p>
        </w:tc>
        <w:tc>
          <w:tcPr>
            <w:tcW w:w="1560" w:type="dxa"/>
            <w:tcMar>
              <w:left w:w="49" w:type="dxa"/>
              <w:right w:w="49" w:type="dxa"/>
            </w:tcMar>
            <w:vAlign w:val="center"/>
          </w:tcPr>
          <w:p w:rsidR="003962BE" w:rsidRDefault="003962BE" w:rsidP="003962BE">
            <w:pPr>
              <w:wordWrap/>
              <w:autoSpaceDE w:val="0"/>
              <w:autoSpaceDN w:val="0"/>
              <w:jc w:val="center"/>
              <w:rPr>
                <w:color w:val="auto"/>
              </w:rPr>
            </w:pPr>
            <w:r>
              <w:rPr>
                <w:rFonts w:hint="eastAsia"/>
                <w:color w:val="auto"/>
              </w:rPr>
              <w:t>施設の規模</w:t>
            </w:r>
          </w:p>
        </w:tc>
        <w:tc>
          <w:tcPr>
            <w:tcW w:w="2267" w:type="dxa"/>
            <w:vAlign w:val="center"/>
          </w:tcPr>
          <w:p w:rsidR="003962BE" w:rsidRDefault="003962BE" w:rsidP="003962BE">
            <w:pPr>
              <w:autoSpaceDE w:val="0"/>
              <w:autoSpaceDN w:val="0"/>
              <w:jc w:val="center"/>
              <w:rPr>
                <w:color w:val="auto"/>
              </w:rPr>
            </w:pPr>
            <w:r>
              <w:rPr>
                <w:color w:val="auto"/>
              </w:rPr>
              <w:t>施設の用途</w:t>
            </w:r>
          </w:p>
        </w:tc>
      </w:tr>
      <w:tr w:rsidR="003962BE" w:rsidTr="003962BE">
        <w:trPr>
          <w:trHeight w:val="567"/>
        </w:trPr>
        <w:tc>
          <w:tcPr>
            <w:tcW w:w="680" w:type="dxa"/>
            <w:vMerge w:val="restart"/>
            <w:tcMar>
              <w:left w:w="49" w:type="dxa"/>
              <w:right w:w="49" w:type="dxa"/>
            </w:tcMar>
            <w:textDirection w:val="tbRlV"/>
            <w:vAlign w:val="center"/>
          </w:tcPr>
          <w:p w:rsidR="003962BE" w:rsidRDefault="003962BE">
            <w:pPr>
              <w:wordWrap/>
              <w:autoSpaceDE w:val="0"/>
              <w:autoSpaceDN w:val="0"/>
              <w:ind w:leftChars="50" w:left="112" w:rightChars="50" w:right="112"/>
              <w:jc w:val="center"/>
              <w:rPr>
                <w:color w:val="auto"/>
              </w:rPr>
            </w:pPr>
            <w:r>
              <w:rPr>
                <w:rFonts w:hint="eastAsia"/>
                <w:color w:val="auto"/>
              </w:rPr>
              <w:t>有害物質を発生する施設</w:t>
            </w: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val="restart"/>
            <w:tcMar>
              <w:left w:w="49" w:type="dxa"/>
              <w:right w:w="49" w:type="dxa"/>
            </w:tcMar>
            <w:textDirection w:val="tbRlV"/>
            <w:vAlign w:val="center"/>
          </w:tcPr>
          <w:p w:rsidR="003962BE" w:rsidRDefault="003962BE">
            <w:pPr>
              <w:wordWrap/>
              <w:autoSpaceDE w:val="0"/>
              <w:autoSpaceDN w:val="0"/>
              <w:ind w:leftChars="50" w:left="112" w:rightChars="50" w:right="112"/>
              <w:jc w:val="center"/>
              <w:rPr>
                <w:color w:val="auto"/>
              </w:rPr>
            </w:pPr>
            <w:r>
              <w:rPr>
                <w:rFonts w:hint="eastAsia"/>
                <w:color w:val="auto"/>
              </w:rPr>
              <w:t>有害物質を発生する施設以外の施設</w:t>
            </w: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r w:rsidR="003962BE" w:rsidTr="003962BE">
        <w:trPr>
          <w:trHeight w:val="567"/>
        </w:trPr>
        <w:tc>
          <w:tcPr>
            <w:tcW w:w="680" w:type="dxa"/>
            <w:vMerge/>
            <w:tcMar>
              <w:left w:w="49" w:type="dxa"/>
              <w:right w:w="49" w:type="dxa"/>
            </w:tcMar>
            <w:vAlign w:val="center"/>
          </w:tcPr>
          <w:p w:rsidR="003962BE" w:rsidRDefault="003962BE">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pPr>
              <w:wordWrap/>
              <w:autoSpaceDE w:val="0"/>
              <w:autoSpaceDN w:val="0"/>
              <w:jc w:val="both"/>
              <w:rPr>
                <w:color w:val="auto"/>
              </w:rPr>
            </w:pPr>
          </w:p>
        </w:tc>
        <w:tc>
          <w:tcPr>
            <w:tcW w:w="2609" w:type="dxa"/>
            <w:tcMar>
              <w:left w:w="49" w:type="dxa"/>
              <w:right w:w="49" w:type="dxa"/>
            </w:tcMar>
            <w:vAlign w:val="center"/>
          </w:tcPr>
          <w:p w:rsidR="003962BE" w:rsidRDefault="003962BE">
            <w:pPr>
              <w:wordWrap/>
              <w:autoSpaceDE w:val="0"/>
              <w:autoSpaceDN w:val="0"/>
              <w:jc w:val="both"/>
              <w:rPr>
                <w:color w:val="auto"/>
              </w:rPr>
            </w:pPr>
          </w:p>
        </w:tc>
        <w:tc>
          <w:tcPr>
            <w:tcW w:w="1275" w:type="dxa"/>
            <w:vAlign w:val="center"/>
          </w:tcPr>
          <w:p w:rsidR="003962BE" w:rsidRDefault="003962BE">
            <w:pPr>
              <w:wordWrap/>
              <w:autoSpaceDE w:val="0"/>
              <w:autoSpaceDN w:val="0"/>
              <w:jc w:val="both"/>
              <w:rPr>
                <w:color w:val="auto"/>
              </w:rPr>
            </w:pPr>
          </w:p>
        </w:tc>
        <w:tc>
          <w:tcPr>
            <w:tcW w:w="1560" w:type="dxa"/>
            <w:tcMar>
              <w:left w:w="49" w:type="dxa"/>
              <w:right w:w="49" w:type="dxa"/>
            </w:tcMar>
            <w:vAlign w:val="center"/>
          </w:tcPr>
          <w:p w:rsidR="003962BE" w:rsidRDefault="003962BE">
            <w:pPr>
              <w:wordWrap/>
              <w:autoSpaceDE w:val="0"/>
              <w:autoSpaceDN w:val="0"/>
              <w:jc w:val="both"/>
              <w:rPr>
                <w:color w:val="auto"/>
              </w:rPr>
            </w:pPr>
          </w:p>
        </w:tc>
        <w:tc>
          <w:tcPr>
            <w:tcW w:w="2267" w:type="dxa"/>
            <w:vAlign w:val="center"/>
          </w:tcPr>
          <w:p w:rsidR="003962BE" w:rsidRDefault="003962BE">
            <w:pPr>
              <w:wordWrap/>
              <w:autoSpaceDE w:val="0"/>
              <w:autoSpaceDN w:val="0"/>
              <w:jc w:val="both"/>
              <w:rPr>
                <w:color w:val="auto"/>
              </w:rPr>
            </w:pPr>
          </w:p>
        </w:tc>
      </w:tr>
    </w:tbl>
    <w:p w:rsidR="003962BE" w:rsidRDefault="00F9467A" w:rsidP="003962BE">
      <w:pPr>
        <w:ind w:leftChars="100" w:left="672" w:hangingChars="200" w:hanging="448"/>
        <w:textAlignment w:val="auto"/>
        <w:rPr>
          <w:rFonts w:hint="eastAsia"/>
        </w:rPr>
      </w:pPr>
      <w:r>
        <w:rPr>
          <w:rFonts w:asciiTheme="minorEastAsia" w:eastAsiaTheme="minorEastAsia" w:hAnsiTheme="minorEastAsia" w:hint="eastAsia"/>
          <w:color w:val="auto"/>
        </w:rPr>
        <w:t>注１</w:t>
      </w:r>
      <w:r w:rsidR="003962BE">
        <w:rPr>
          <w:rFonts w:hint="eastAsia"/>
        </w:rPr>
        <w:t xml:space="preserve">　「施設の名称」の欄には、大気汚染防止法施行令別表第１の中欄に掲げる名称を記載すること。</w:t>
      </w:r>
    </w:p>
    <w:p w:rsidR="00C93FDE" w:rsidRDefault="00F9467A" w:rsidP="003962BE">
      <w:pPr>
        <w:wordWrap/>
        <w:autoSpaceDE w:val="0"/>
        <w:autoSpaceDN w:val="0"/>
        <w:ind w:leftChars="200" w:left="672" w:hangingChars="100" w:hanging="224"/>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003962BE">
        <w:rPr>
          <w:rFonts w:hint="eastAsia"/>
        </w:rPr>
        <w:t>「項番号」の欄には、大気汚染防止法施行令別表第１の上欄に掲げる項番号を記載すること。</w:t>
      </w:r>
    </w:p>
    <w:p w:rsidR="00C93FDE" w:rsidRDefault="00F9467A">
      <w:pPr>
        <w:wordWrap/>
        <w:autoSpaceDE w:val="0"/>
        <w:autoSpaceDN w:val="0"/>
        <w:ind w:leftChars="200" w:left="672" w:hangingChars="100" w:hanging="224"/>
      </w:pPr>
      <w:r>
        <w:rPr>
          <w:rFonts w:asciiTheme="minorEastAsia" w:eastAsiaTheme="minorEastAsia" w:hAnsiTheme="minorEastAsia" w:hint="eastAsia"/>
          <w:color w:val="auto"/>
        </w:rPr>
        <w:t xml:space="preserve">３　</w:t>
      </w:r>
      <w:r w:rsidR="003962BE">
        <w:rPr>
          <w:rFonts w:hint="eastAsia"/>
        </w:rPr>
        <w:t>「施設の規模」の欄には、大気汚染防止法施行令別表第１の下欄に掲げる規模を記載すること。（併せて、１時間当たりの最大湿り排出ガス量を（　）書きで記載するこ</w:t>
      </w:r>
      <w:r w:rsidR="003962BE">
        <w:rPr>
          <w:rFonts w:hint="eastAsia"/>
        </w:rPr>
        <w:t>と</w:t>
      </w:r>
      <w:r w:rsidR="003962BE">
        <w:rPr>
          <w:rFonts w:hint="eastAsia"/>
        </w:rPr>
        <w:t>。）</w:t>
      </w:r>
    </w:p>
    <w:p w:rsidR="003962BE" w:rsidRDefault="003962BE">
      <w:pPr>
        <w:wordWrap/>
        <w:autoSpaceDE w:val="0"/>
        <w:autoSpaceDN w:val="0"/>
        <w:ind w:leftChars="200" w:left="672" w:hangingChars="100" w:hanging="224"/>
        <w:rPr>
          <w:rFonts w:asciiTheme="minorEastAsia" w:eastAsiaTheme="minorEastAsia" w:hAnsiTheme="minorEastAsia" w:hint="eastAsia"/>
          <w:color w:val="auto"/>
        </w:rPr>
      </w:pPr>
      <w:r>
        <w:rPr>
          <w:rFonts w:hint="eastAsia"/>
        </w:rPr>
        <w:t xml:space="preserve">４　</w:t>
      </w:r>
      <w:r>
        <w:rPr>
          <w:rFonts w:hint="eastAsia"/>
        </w:rPr>
        <w:t>「施設の用途」の欄には、施設の用途の他に当該施設により製造、選別等される製品、半製品、中間製品等の名称を記載すること。</w:t>
      </w:r>
    </w:p>
    <w:p w:rsidR="00C93FDE" w:rsidRDefault="00C93FDE">
      <w:pPr>
        <w:wordWrap/>
        <w:autoSpaceDE w:val="0"/>
        <w:autoSpaceDN w:val="0"/>
        <w:rPr>
          <w:rFonts w:asciiTheme="minorEastAsia" w:eastAsiaTheme="minorEastAsia" w:hAnsiTheme="minorEastAsia"/>
          <w:color w:val="auto"/>
        </w:rPr>
      </w:pPr>
    </w:p>
    <w:p w:rsidR="003962BE" w:rsidRDefault="003962BE">
      <w:pPr>
        <w:wordWrap/>
        <w:autoSpaceDE w:val="0"/>
        <w:autoSpaceDN w:val="0"/>
        <w:rPr>
          <w:rFonts w:asciiTheme="minorEastAsia" w:eastAsiaTheme="minorEastAsia" w:hAnsiTheme="minorEastAsia"/>
          <w:color w:val="auto"/>
        </w:rPr>
      </w:pPr>
    </w:p>
    <w:p w:rsidR="003962BE" w:rsidRDefault="003962BE">
      <w:pPr>
        <w:wordWrap/>
        <w:autoSpaceDE w:val="0"/>
        <w:autoSpaceDN w:val="0"/>
        <w:rPr>
          <w:rFonts w:asciiTheme="minorEastAsia" w:eastAsiaTheme="minorEastAsia" w:hAnsiTheme="minorEastAsia"/>
          <w:color w:val="auto"/>
        </w:rPr>
      </w:pPr>
    </w:p>
    <w:p w:rsidR="003962BE" w:rsidRDefault="003962BE">
      <w:pPr>
        <w:wordWrap/>
        <w:autoSpaceDE w:val="0"/>
        <w:autoSpaceDN w:val="0"/>
        <w:rPr>
          <w:rFonts w:asciiTheme="minorEastAsia" w:eastAsiaTheme="minorEastAsia" w:hAnsiTheme="minorEastAsia"/>
          <w:color w:val="auto"/>
        </w:rPr>
      </w:pPr>
    </w:p>
    <w:p w:rsidR="003962BE" w:rsidRDefault="003962BE">
      <w:pPr>
        <w:wordWrap/>
        <w:autoSpaceDE w:val="0"/>
        <w:autoSpaceDN w:val="0"/>
        <w:rPr>
          <w:rFonts w:asciiTheme="minorEastAsia" w:eastAsiaTheme="minorEastAsia" w:hAnsiTheme="minorEastAsia"/>
          <w:color w:val="auto"/>
        </w:rPr>
      </w:pPr>
    </w:p>
    <w:p w:rsidR="003962BE" w:rsidRDefault="003962BE">
      <w:pPr>
        <w:wordWrap/>
        <w:autoSpaceDE w:val="0"/>
        <w:autoSpaceDN w:val="0"/>
        <w:rPr>
          <w:rFonts w:asciiTheme="minorEastAsia" w:eastAsiaTheme="minorEastAsia" w:hAnsiTheme="minorEastAsia"/>
          <w:color w:val="auto"/>
        </w:rPr>
      </w:pPr>
    </w:p>
    <w:p w:rsidR="003962BE" w:rsidRDefault="003962BE">
      <w:pPr>
        <w:wordWrap/>
        <w:autoSpaceDE w:val="0"/>
        <w:autoSpaceDN w:val="0"/>
        <w:rPr>
          <w:rFonts w:asciiTheme="minorEastAsia" w:eastAsiaTheme="minorEastAsia" w:hAnsiTheme="minorEastAsia"/>
          <w:color w:val="auto"/>
        </w:rPr>
      </w:pPr>
      <w:bookmarkStart w:id="3" w:name="_GoBack"/>
      <w:bookmarkEnd w:id="3"/>
    </w:p>
    <w:p w:rsidR="003962BE" w:rsidRDefault="003962BE">
      <w:pPr>
        <w:wordWrap/>
        <w:autoSpaceDE w:val="0"/>
        <w:autoSpaceDN w:val="0"/>
        <w:rPr>
          <w:rFonts w:asciiTheme="minorEastAsia" w:eastAsiaTheme="minorEastAsia" w:hAnsiTheme="minorEastAsia"/>
          <w:color w:val="auto"/>
        </w:rPr>
      </w:pPr>
    </w:p>
    <w:p w:rsidR="003962BE" w:rsidRDefault="003962BE">
      <w:pPr>
        <w:wordWrap/>
        <w:autoSpaceDE w:val="0"/>
        <w:autoSpaceDN w:val="0"/>
        <w:rPr>
          <w:rFonts w:asciiTheme="minorEastAsia" w:eastAsiaTheme="minorEastAsia" w:hAnsiTheme="minorEastAsia"/>
          <w:color w:val="auto"/>
        </w:rPr>
      </w:pPr>
    </w:p>
    <w:p w:rsidR="003962BE" w:rsidRDefault="003962BE" w:rsidP="003962BE">
      <w:pPr>
        <w:pStyle w:val="1"/>
        <w:rPr>
          <w:rStyle w:val="10"/>
          <w:rFonts w:asciiTheme="majorEastAsia" w:eastAsiaTheme="majorEastAsia" w:hAnsiTheme="majorEastAsia"/>
          <w:color w:val="auto"/>
          <w:sz w:val="21"/>
        </w:rPr>
      </w:pPr>
      <w:r>
        <w:rPr>
          <w:rStyle w:val="10"/>
          <w:rFonts w:asciiTheme="majorEastAsia" w:eastAsiaTheme="majorEastAsia" w:hAnsiTheme="majorEastAsia" w:hint="eastAsia"/>
          <w:color w:val="auto"/>
          <w:sz w:val="21"/>
        </w:rPr>
        <w:t>様式第５</w:t>
      </w:r>
    </w:p>
    <w:p w:rsidR="003962BE" w:rsidRDefault="003962BE" w:rsidP="003962BE"/>
    <w:p w:rsidR="003962BE" w:rsidRDefault="003962BE" w:rsidP="003962BE">
      <w:pPr>
        <w:rPr>
          <w:rFonts w:asciiTheme="minorEastAsia" w:eastAsiaTheme="minorEastAsia" w:hAnsiTheme="minorEastAsia"/>
        </w:rPr>
      </w:pPr>
      <w:r>
        <w:rPr>
          <w:rFonts w:asciiTheme="minorEastAsia" w:eastAsiaTheme="minorEastAsia" w:hAnsiTheme="minorEastAsia" w:hint="eastAsia"/>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0"/>
        <w:gridCol w:w="1020"/>
        <w:gridCol w:w="2835"/>
        <w:gridCol w:w="1701"/>
        <w:gridCol w:w="3175"/>
      </w:tblGrid>
      <w:tr w:rsidR="003962BE" w:rsidTr="00F21603">
        <w:trPr>
          <w:trHeight w:val="567"/>
        </w:trPr>
        <w:tc>
          <w:tcPr>
            <w:tcW w:w="680" w:type="dxa"/>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center"/>
              <w:rPr>
                <w:color w:val="auto"/>
              </w:rPr>
            </w:pPr>
            <w:r>
              <w:rPr>
                <w:color w:val="auto"/>
              </w:rPr>
              <w:t>番号</w:t>
            </w:r>
          </w:p>
        </w:tc>
        <w:tc>
          <w:tcPr>
            <w:tcW w:w="2835" w:type="dxa"/>
            <w:tcMar>
              <w:left w:w="49" w:type="dxa"/>
              <w:right w:w="49" w:type="dxa"/>
            </w:tcMar>
            <w:vAlign w:val="center"/>
          </w:tcPr>
          <w:p w:rsidR="003962BE" w:rsidRDefault="003962BE" w:rsidP="00F21603">
            <w:pPr>
              <w:wordWrap/>
              <w:autoSpaceDE w:val="0"/>
              <w:autoSpaceDN w:val="0"/>
              <w:jc w:val="center"/>
              <w:rPr>
                <w:color w:val="auto"/>
              </w:rPr>
            </w:pPr>
            <w:r>
              <w:rPr>
                <w:color w:val="auto"/>
              </w:rPr>
              <w:t>施設の名称</w:t>
            </w:r>
          </w:p>
        </w:tc>
        <w:tc>
          <w:tcPr>
            <w:tcW w:w="1701" w:type="dxa"/>
            <w:vAlign w:val="center"/>
          </w:tcPr>
          <w:p w:rsidR="003962BE" w:rsidRDefault="003962BE" w:rsidP="00F21603">
            <w:pPr>
              <w:wordWrap/>
              <w:autoSpaceDE w:val="0"/>
              <w:autoSpaceDN w:val="0"/>
              <w:jc w:val="center"/>
              <w:rPr>
                <w:color w:val="auto"/>
              </w:rPr>
            </w:pPr>
            <w:r>
              <w:rPr>
                <w:color w:val="auto"/>
              </w:rPr>
              <w:t>号施設番号</w:t>
            </w:r>
          </w:p>
        </w:tc>
        <w:tc>
          <w:tcPr>
            <w:tcW w:w="3175" w:type="dxa"/>
            <w:tcMar>
              <w:left w:w="49" w:type="dxa"/>
              <w:right w:w="49" w:type="dxa"/>
            </w:tcMar>
            <w:vAlign w:val="center"/>
          </w:tcPr>
          <w:p w:rsidR="003962BE" w:rsidRDefault="003962BE" w:rsidP="00F21603">
            <w:pPr>
              <w:wordWrap/>
              <w:autoSpaceDE w:val="0"/>
              <w:autoSpaceDN w:val="0"/>
              <w:jc w:val="center"/>
              <w:rPr>
                <w:color w:val="auto"/>
              </w:rPr>
            </w:pPr>
            <w:r>
              <w:rPr>
                <w:color w:val="auto"/>
              </w:rPr>
              <w:t>施設の用途</w:t>
            </w:r>
          </w:p>
        </w:tc>
      </w:tr>
      <w:tr w:rsidR="003962BE" w:rsidTr="00F21603">
        <w:trPr>
          <w:trHeight w:val="567"/>
        </w:trPr>
        <w:tc>
          <w:tcPr>
            <w:tcW w:w="680" w:type="dxa"/>
            <w:vMerge w:val="restart"/>
            <w:tcMar>
              <w:left w:w="49" w:type="dxa"/>
              <w:right w:w="49" w:type="dxa"/>
            </w:tcMar>
            <w:textDirection w:val="tbRlV"/>
            <w:vAlign w:val="center"/>
          </w:tcPr>
          <w:p w:rsidR="003962BE" w:rsidRDefault="003962BE" w:rsidP="00F21603">
            <w:pPr>
              <w:wordWrap/>
              <w:autoSpaceDE w:val="0"/>
              <w:autoSpaceDN w:val="0"/>
              <w:ind w:leftChars="50" w:left="112" w:rightChars="50" w:right="112"/>
              <w:jc w:val="center"/>
              <w:rPr>
                <w:color w:val="auto"/>
              </w:rPr>
            </w:pPr>
            <w:r>
              <w:rPr>
                <w:rFonts w:hint="eastAsia"/>
                <w:color w:val="auto"/>
              </w:rPr>
              <w:t>有害物質を発生する施設</w:t>
            </w: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val="restart"/>
            <w:tcMar>
              <w:left w:w="49" w:type="dxa"/>
              <w:right w:w="49" w:type="dxa"/>
            </w:tcMar>
            <w:textDirection w:val="tbRlV"/>
            <w:vAlign w:val="center"/>
          </w:tcPr>
          <w:p w:rsidR="003962BE" w:rsidRDefault="003962BE" w:rsidP="00F21603">
            <w:pPr>
              <w:wordWrap/>
              <w:autoSpaceDE w:val="0"/>
              <w:autoSpaceDN w:val="0"/>
              <w:ind w:leftChars="50" w:left="112" w:rightChars="50" w:right="112"/>
              <w:jc w:val="center"/>
              <w:rPr>
                <w:color w:val="auto"/>
              </w:rPr>
            </w:pPr>
            <w:r>
              <w:rPr>
                <w:rFonts w:hint="eastAsia"/>
                <w:color w:val="auto"/>
              </w:rPr>
              <w:t>有害物質を発生する施設以外の施設</w:t>
            </w: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r w:rsidR="003962BE" w:rsidTr="00F21603">
        <w:trPr>
          <w:trHeight w:val="567"/>
        </w:trPr>
        <w:tc>
          <w:tcPr>
            <w:tcW w:w="680" w:type="dxa"/>
            <w:vMerge/>
            <w:tcMar>
              <w:left w:w="49" w:type="dxa"/>
              <w:right w:w="49" w:type="dxa"/>
            </w:tcMar>
            <w:vAlign w:val="center"/>
          </w:tcPr>
          <w:p w:rsidR="003962BE" w:rsidRDefault="003962BE" w:rsidP="00F21603">
            <w:pPr>
              <w:wordWrap/>
              <w:autoSpaceDE w:val="0"/>
              <w:autoSpaceDN w:val="0"/>
              <w:ind w:leftChars="50" w:left="112" w:rightChars="50" w:right="112"/>
              <w:jc w:val="both"/>
              <w:rPr>
                <w:color w:val="auto"/>
              </w:rPr>
            </w:pPr>
          </w:p>
        </w:tc>
        <w:tc>
          <w:tcPr>
            <w:tcW w:w="1020" w:type="dxa"/>
            <w:tcMar>
              <w:left w:w="49" w:type="dxa"/>
              <w:right w:w="49" w:type="dxa"/>
            </w:tcMar>
            <w:vAlign w:val="center"/>
          </w:tcPr>
          <w:p w:rsidR="003962BE" w:rsidRDefault="003962BE" w:rsidP="00F21603">
            <w:pPr>
              <w:wordWrap/>
              <w:autoSpaceDE w:val="0"/>
              <w:autoSpaceDN w:val="0"/>
              <w:jc w:val="both"/>
              <w:rPr>
                <w:color w:val="auto"/>
              </w:rPr>
            </w:pPr>
          </w:p>
        </w:tc>
        <w:tc>
          <w:tcPr>
            <w:tcW w:w="2835" w:type="dxa"/>
            <w:tcMar>
              <w:left w:w="49" w:type="dxa"/>
              <w:right w:w="49" w:type="dxa"/>
            </w:tcMar>
            <w:vAlign w:val="center"/>
          </w:tcPr>
          <w:p w:rsidR="003962BE" w:rsidRDefault="003962BE" w:rsidP="00F21603">
            <w:pPr>
              <w:wordWrap/>
              <w:autoSpaceDE w:val="0"/>
              <w:autoSpaceDN w:val="0"/>
              <w:jc w:val="both"/>
              <w:rPr>
                <w:color w:val="auto"/>
              </w:rPr>
            </w:pPr>
          </w:p>
        </w:tc>
        <w:tc>
          <w:tcPr>
            <w:tcW w:w="1701" w:type="dxa"/>
            <w:vAlign w:val="center"/>
          </w:tcPr>
          <w:p w:rsidR="003962BE" w:rsidRDefault="003962BE" w:rsidP="00F21603">
            <w:pPr>
              <w:wordWrap/>
              <w:autoSpaceDE w:val="0"/>
              <w:autoSpaceDN w:val="0"/>
              <w:jc w:val="both"/>
              <w:rPr>
                <w:color w:val="auto"/>
              </w:rPr>
            </w:pPr>
          </w:p>
        </w:tc>
        <w:tc>
          <w:tcPr>
            <w:tcW w:w="3175" w:type="dxa"/>
            <w:tcMar>
              <w:left w:w="49" w:type="dxa"/>
              <w:right w:w="49" w:type="dxa"/>
            </w:tcMar>
            <w:vAlign w:val="center"/>
          </w:tcPr>
          <w:p w:rsidR="003962BE" w:rsidRDefault="003962BE" w:rsidP="00F21603">
            <w:pPr>
              <w:wordWrap/>
              <w:autoSpaceDE w:val="0"/>
              <w:autoSpaceDN w:val="0"/>
              <w:jc w:val="both"/>
              <w:rPr>
                <w:color w:val="auto"/>
              </w:rPr>
            </w:pPr>
          </w:p>
        </w:tc>
      </w:tr>
    </w:tbl>
    <w:p w:rsidR="003962BE" w:rsidRDefault="003962BE" w:rsidP="003962BE">
      <w:pPr>
        <w:wordWrap/>
        <w:autoSpaceDE w:val="0"/>
        <w:autoSpaceDN w:val="0"/>
        <w:ind w:leftChars="100" w:left="672" w:hangingChars="200" w:hanging="448"/>
        <w:rPr>
          <w:rFonts w:asciiTheme="minorEastAsia" w:eastAsiaTheme="minorEastAsia" w:hAnsiTheme="minorEastAsia"/>
          <w:color w:val="auto"/>
        </w:rPr>
      </w:pPr>
      <w:r>
        <w:rPr>
          <w:rFonts w:asciiTheme="minorEastAsia" w:eastAsiaTheme="minorEastAsia" w:hAnsiTheme="minorEastAsia" w:hint="eastAsia"/>
          <w:color w:val="auto"/>
        </w:rPr>
        <w:t>注１　「施設の名称」の欄には、水質汚濁防止法施行令別表第１に掲げる特定施設の名称を記載すること。</w:t>
      </w:r>
    </w:p>
    <w:p w:rsidR="003962BE" w:rsidRDefault="003962BE" w:rsidP="003962BE">
      <w:pPr>
        <w:wordWrap/>
        <w:autoSpaceDE w:val="0"/>
        <w:autoSpaceDN w:val="0"/>
        <w:ind w:leftChars="200" w:left="672"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２　有害物質を発生する施設については、「号施設番号」の欄には、特定工場における公害防止組織の整備に関する法律施行令別表第１に掲げる号番号を記載するとともに、（　）書きで水質汚濁防止法施行令別表第１に掲げる号及び施設番号を記載すること。</w:t>
      </w:r>
    </w:p>
    <w:p w:rsidR="003962BE" w:rsidRDefault="003962BE" w:rsidP="003962BE">
      <w:pPr>
        <w:wordWrap/>
        <w:autoSpaceDE w:val="0"/>
        <w:autoSpaceDN w:val="0"/>
        <w:ind w:leftChars="200" w:left="672"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「施設の用途」の欄には、施設の用途の他に当該施設により製造、選別等される製品、半製品、中間製品等の名称を記載すること。</w:t>
      </w:r>
    </w:p>
    <w:sectPr w:rsidR="003962BE">
      <w:footnotePr>
        <w:numRestart w:val="eachPage"/>
      </w:footnotePr>
      <w:endnotePr>
        <w:numFmt w:val="decimal"/>
      </w:endnotePr>
      <w:pgSz w:w="11906" w:h="16838"/>
      <w:pgMar w:top="1021" w:right="1134" w:bottom="1134" w:left="1134" w:header="567" w:footer="0" w:gutter="0"/>
      <w:cols w:space="720"/>
      <w:docGrid w:type="linesAndChars" w:linePitch="277"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67A" w:rsidRDefault="00F9467A">
      <w:r>
        <w:separator/>
      </w:r>
    </w:p>
  </w:endnote>
  <w:endnote w:type="continuationSeparator" w:id="0">
    <w:p w:rsidR="00F9467A" w:rsidRDefault="00F9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67A" w:rsidRDefault="00F9467A">
      <w:r>
        <w:separator/>
      </w:r>
    </w:p>
  </w:footnote>
  <w:footnote w:type="continuationSeparator" w:id="0">
    <w:p w:rsidR="00F9467A" w:rsidRDefault="00F94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isplayBackgroundShape/>
  <w:bordersDoNotSurroundHeader/>
  <w:bordersDoNotSurroundFooter/>
  <w:defaultTabStop w:val="820"/>
  <w:hyphenationZone w:val="0"/>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93FDE"/>
    <w:rsid w:val="003962BE"/>
    <w:rsid w:val="00C93FDE"/>
    <w:rsid w:val="00F9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8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color w:val="000000"/>
      <w:sz w:val="21"/>
    </w:rPr>
  </w:style>
  <w:style w:type="paragraph" w:styleId="1">
    <w:name w:val="heading 1"/>
    <w:basedOn w:val="a"/>
    <w:next w:val="a"/>
    <w:link w:val="10"/>
    <w:qFormat/>
    <w:pPr>
      <w:keepNext/>
      <w:spacing w:line="360" w:lineRule="auto"/>
      <w:outlineLvl w:val="0"/>
    </w:pPr>
    <w:rPr>
      <w:rFonts w:ascii="ＭＳ ゴシック" w:eastAsia="ＭＳ ゴシック" w:hAnsi="ＭＳ ゴシック"/>
      <w:sz w:val="22"/>
    </w:rPr>
  </w:style>
  <w:style w:type="paragraph" w:styleId="2">
    <w:name w:val="heading 2"/>
    <w:basedOn w:val="a"/>
    <w:next w:val="a"/>
    <w:link w:val="20"/>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rPr>
  </w:style>
  <w:style w:type="paragraph" w:styleId="a7">
    <w:name w:val="No Spacing"/>
    <w:link w:val="a8"/>
    <w:qFormat/>
    <w:pPr>
      <w:widowControl w:val="0"/>
      <w:suppressAutoHyphens/>
      <w:wordWrap w:val="0"/>
      <w:textAlignment w:val="baseline"/>
    </w:pPr>
    <w:rPr>
      <w:color w:val="000000"/>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color w:val="000000"/>
      <w:sz w:val="18"/>
    </w:rPr>
  </w:style>
  <w:style w:type="character" w:customStyle="1" w:styleId="a8">
    <w:name w:val="行間詰め (文字)"/>
    <w:link w:val="a7"/>
    <w:rPr>
      <w:color w:val="000000"/>
    </w:rPr>
  </w:style>
  <w:style w:type="character" w:customStyle="1" w:styleId="20">
    <w:name w:val="見出し 2 (文字)"/>
    <w:link w:val="2"/>
    <w:rPr>
      <w:rFonts w:ascii="Arial" w:eastAsia="ＭＳ ゴシック" w:hAnsi="Arial"/>
      <w:color w:val="000000"/>
    </w:rPr>
  </w:style>
  <w:style w:type="character" w:customStyle="1" w:styleId="10">
    <w:name w:val="見出し 1 (文字)"/>
    <w:link w:val="1"/>
    <w:rPr>
      <w:rFonts w:ascii="ＭＳ ゴシック" w:eastAsia="ＭＳ ゴシック" w:hAnsi="ＭＳ ゴシック"/>
      <w:color w:val="000000"/>
      <w:sz w:val="22"/>
    </w:rPr>
  </w:style>
  <w:style w:type="paragraph" w:styleId="ab">
    <w:name w:val="TOC Heading"/>
    <w:basedOn w:val="1"/>
    <w:next w:val="a"/>
    <w:qFormat/>
    <w:pPr>
      <w:keepLines/>
      <w:widowControl/>
      <w:suppressAutoHyphens w:val="0"/>
      <w:wordWrap/>
      <w:spacing w:before="240" w:line="259" w:lineRule="auto"/>
      <w:textAlignment w:val="auto"/>
      <w:outlineLvl w:val="9"/>
    </w:pPr>
    <w:rPr>
      <w:rFonts w:asciiTheme="majorHAnsi" w:eastAsiaTheme="majorEastAsia" w:hAnsiTheme="majorHAnsi"/>
      <w:color w:val="2E74B5" w:themeColor="accent1" w:themeShade="BF"/>
      <w:sz w:val="32"/>
    </w:rPr>
  </w:style>
  <w:style w:type="paragraph" w:styleId="11">
    <w:name w:val="toc 1"/>
    <w:basedOn w:val="a"/>
    <w:next w:val="a"/>
  </w:style>
  <w:style w:type="character" w:styleId="ac">
    <w:name w:val="Hyperlink"/>
    <w:basedOn w:val="a0"/>
    <w:rPr>
      <w:color w:val="0563C1" w:themeColor="hyperlink"/>
      <w:u w:val="single"/>
    </w:rPr>
  </w:style>
  <w:style w:type="character" w:styleId="ad">
    <w:name w:val="FollowedHyperlink"/>
    <w:basedOn w:val="a0"/>
    <w:rPr>
      <w:color w:val="954F72" w:themeColor="followedHyperlink"/>
      <w:u w:val="single"/>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2023-04-19T08:38:00Z</dcterms:created>
  <dcterms:modified xsi:type="dcterms:W3CDTF">2023-04-19T08:38:00Z</dcterms:modified>
</cp:coreProperties>
</file>