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eastAsia"/>
        </w:rPr>
      </w:pPr>
      <w:bookmarkStart w:id="0" w:name="_様式第三の二（第十条の二関係）"/>
      <w:bookmarkEnd w:id="0"/>
      <w:r>
        <w:rPr>
          <w:rStyle w:val="24"/>
          <w:rFonts w:hint="eastAsia"/>
          <w:color w:val="auto"/>
          <w:sz w:val="21"/>
        </w:rPr>
        <w:t>様式第三の二</w:t>
      </w:r>
      <w:r>
        <w:rPr>
          <w:rFonts w:hint="eastAsia" w:asciiTheme="minorEastAsia" w:hAnsiTheme="minorEastAsia" w:eastAsiaTheme="minorEastAsia"/>
          <w:sz w:val="21"/>
        </w:rPr>
        <w:t>（第十条の二関係）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jc w:val="center"/>
        <w:rPr>
          <w:rFonts w:hint="default"/>
          <w:color w:val="auto"/>
          <w:sz w:val="24"/>
        </w:rPr>
      </w:pPr>
      <w:bookmarkStart w:id="1" w:name="_GoBack"/>
      <w:bookmarkEnd w:id="1"/>
      <w:r>
        <w:rPr>
          <w:rFonts w:hint="eastAsia"/>
          <w:color w:val="auto"/>
          <w:spacing w:val="241"/>
          <w:sz w:val="24"/>
          <w:fitText w:val="3132" w:id="1"/>
        </w:rPr>
        <w:t>承継届出</w:t>
      </w:r>
      <w:r>
        <w:rPr>
          <w:rFonts w:hint="eastAsia"/>
          <w:color w:val="auto"/>
          <w:spacing w:val="2"/>
          <w:sz w:val="24"/>
          <w:fitText w:val="3132" w:id="1"/>
        </w:rPr>
        <w:t>書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right="155" w:rightChars="69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年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月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日</w:t>
      </w:r>
    </w:p>
    <w:p>
      <w:pPr>
        <w:pStyle w:val="0"/>
        <w:wordWrap w:val="1"/>
        <w:autoSpaceDE w:val="0"/>
        <w:autoSpaceDN w:val="0"/>
        <w:ind w:right="155" w:rightChars="69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北海道知事　殿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186436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明朝" w:hAns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5.2pt;margin-left:269.55pt;mso-position-horizontal-relative:text;mso-position-vertical-relative:text;position:absolute;height:146.80000000000001pt;width:174pt;z-index:2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ind w:firstLine="4483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届出者　　　　　　　　　　　　　　　　　　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特定工場における公害防止組織の整備に関する法律第３条第３項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第４条第３項、第５条第３項、第６条第２項において準用する第３条第３項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の規定による届出をした特定事業者の地位を承継したので、同法第６条の２第２項の規定により、次のとおり届け出ます。</w:t>
      </w:r>
    </w:p>
    <w:p>
      <w:pPr>
        <w:pStyle w:val="0"/>
        <w:wordWrap w:val="1"/>
        <w:autoSpaceDE w:val="0"/>
        <w:autoSpaceDN w:val="0"/>
        <w:ind w:left="224" w:hanging="224" w:hangingChars="100"/>
        <w:rPr>
          <w:rFonts w:hint="default"/>
          <w:color w:val="auto"/>
        </w:rPr>
      </w:pPr>
    </w:p>
    <w:tbl>
      <w:tblPr>
        <w:tblStyle w:val="11"/>
        <w:tblW w:w="0" w:type="auto"/>
        <w:tblInd w:w="13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60"/>
        <w:gridCol w:w="1654"/>
        <w:gridCol w:w="2560"/>
        <w:gridCol w:w="1899"/>
        <w:gridCol w:w="2076"/>
      </w:tblGrid>
      <w:tr>
        <w:trPr>
          <w:trHeight w:val="567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特定工場の名称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121"/>
                <w:fitText w:val="1568" w:id="2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568" w:id="2"/>
              </w:rPr>
              <w:t>号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特定工場の所在地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64"/>
                <w:fitText w:val="1568" w:id="3"/>
              </w:rPr>
              <w:t>受理年月</w:t>
            </w:r>
            <w:r>
              <w:rPr>
                <w:rFonts w:hint="eastAsia"/>
                <w:color w:val="auto"/>
                <w:spacing w:val="3"/>
                <w:fitText w:val="1568" w:id="3"/>
              </w:rPr>
              <w:t>日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right="110" w:rightChars="49" w:firstLine="336" w:firstLineChars="15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567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承継の年月日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right="110" w:rightChars="49" w:firstLine="336" w:firstLineChars="15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※特定工場の番号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被承継者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氏名又は職名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574"/>
                <w:fitText w:val="1568" w:id="4"/>
              </w:rPr>
              <w:t>備</w:t>
            </w:r>
            <w:r>
              <w:rPr>
                <w:rFonts w:hint="eastAsia"/>
                <w:color w:val="auto"/>
                <w:fitText w:val="1568" w:id="4"/>
              </w:rPr>
              <w:t>考</w:t>
            </w: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7" w:beforeLines="100" w:beforeAutospacing="0"/>
              <w:rPr>
                <w:rFonts w:hint="default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89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承継の原因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89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備考　１　※印の欄は記載しないこと。</w:t>
      </w:r>
    </w:p>
    <w:p>
      <w:pPr>
        <w:pStyle w:val="0"/>
        <w:wordWrap w:val="1"/>
        <w:autoSpaceDE w:val="0"/>
        <w:autoSpaceDN w:val="0"/>
        <w:ind w:left="897" w:leftChars="400"/>
        <w:rPr>
          <w:rFonts w:hint="default"/>
          <w:color w:val="auto"/>
        </w:rPr>
      </w:pPr>
      <w:r>
        <w:rPr>
          <w:rFonts w:hint="eastAsia"/>
          <w:color w:val="auto"/>
        </w:rPr>
        <w:t>２　用紙の大きさは、日本工業規格Ａ</w:t>
      </w:r>
      <w:r>
        <w:rPr>
          <w:rFonts w:hint="default"/>
          <w:color w:val="auto"/>
        </w:rPr>
        <w:t>４</w:t>
      </w:r>
      <w:r>
        <w:rPr>
          <w:rFonts w:hint="eastAsia"/>
          <w:color w:val="auto"/>
        </w:rPr>
        <w:t>とすること。</w:t>
      </w:r>
    </w:p>
    <w:p>
      <w:pPr>
        <w:pStyle w:val="0"/>
        <w:wordWrap w:val="1"/>
        <w:autoSpaceDE w:val="0"/>
        <w:autoSpaceDN w:val="0"/>
        <w:ind w:left="1121" w:leftChars="400" w:hanging="224" w:hangingChars="100"/>
        <w:rPr>
          <w:rFonts w:hint="default"/>
          <w:color w:val="auto"/>
        </w:rPr>
      </w:pPr>
    </w:p>
    <w:p>
      <w:pPr>
        <w:pStyle w:val="0"/>
        <w:widowControl w:val="1"/>
        <w:suppressAutoHyphens w:val="0"/>
        <w:wordWrap w:val="1"/>
        <w:textAlignment w:val="auto"/>
        <w:rPr>
          <w:rFonts w:hint="default" w:ascii="ＭＳ ゴシック" w:hAnsi="ＭＳ ゴシック" w:eastAsia="ＭＳ ゴシック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1021" w:right="1134" w:bottom="1134" w:left="1134" w:header="567" w:footer="0" w:gutter="0"/>
      <w:cols w:space="720"/>
      <w:textDirection w:val="lrTb"/>
      <w:docGrid w:type="linesAndChars" w:linePitch="277" w:charSpace="29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color w:val="000000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spacing w:line="360" w:lineRule="auto"/>
      <w:outlineLvl w:val="0"/>
    </w:pPr>
    <w:rPr>
      <w:rFonts w:ascii="ＭＳ ゴシック" w:hAnsi="ＭＳ ゴシック" w:eastAsia="ＭＳ ゴシック"/>
      <w:sz w:val="22"/>
    </w:rPr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</w:rPr>
  </w:style>
  <w:style w:type="paragraph" w:styleId="19">
    <w:name w:val="No Spacing"/>
    <w:next w:val="19"/>
    <w:link w:val="22"/>
    <w:uiPriority w:val="0"/>
    <w:qFormat/>
    <w:pPr>
      <w:widowControl w:val="0"/>
      <w:suppressAutoHyphens w:val="1"/>
      <w:wordWrap w:val="0"/>
      <w:textAlignment w:val="baseline"/>
    </w:pPr>
    <w:rPr>
      <w:color w:val="00000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character" w:styleId="22" w:customStyle="1">
    <w:name w:val="行間詰め (文字)"/>
    <w:next w:val="22"/>
    <w:link w:val="19"/>
    <w:uiPriority w:val="0"/>
    <w:rPr>
      <w:color w:val="000000"/>
    </w:rPr>
  </w:style>
  <w:style w:type="character" w:styleId="23" w:customStyle="1">
    <w:name w:val="見出し 2 (文字)"/>
    <w:next w:val="23"/>
    <w:link w:val="2"/>
    <w:uiPriority w:val="0"/>
    <w:rPr>
      <w:rFonts w:ascii="Arial" w:hAnsi="Arial" w:eastAsia="ＭＳ ゴシック"/>
      <w:color w:val="000000"/>
    </w:rPr>
  </w:style>
  <w:style w:type="character" w:styleId="24" w:customStyle="1">
    <w:name w:val="見出し 1 (文字)"/>
    <w:next w:val="24"/>
    <w:link w:val="1"/>
    <w:uiPriority w:val="0"/>
    <w:rPr>
      <w:rFonts w:ascii="ＭＳ ゴシック" w:hAnsi="ＭＳ ゴシック" w:eastAsia="ＭＳ ゴシック"/>
      <w:color w:val="000000"/>
      <w:sz w:val="22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spacing w:before="240" w:beforeLines="0" w:beforeAutospacing="0" w:line="259" w:lineRule="auto"/>
      <w:textAlignment w:val="auto"/>
      <w:outlineLvl w:val="9"/>
    </w:pPr>
    <w:rPr>
      <w:rFonts w:asciiTheme="majorHAnsi" w:hAnsiTheme="majorHAnsi" w:eastAsiaTheme="majorEastAsia"/>
      <w:color w:val="2E74B4" w:themeColor="accent1" w:themeShade="BF"/>
      <w:sz w:val="32"/>
    </w:rPr>
  </w:style>
  <w:style w:type="paragraph" w:styleId="26">
    <w:name w:val="toc 1"/>
    <w:basedOn w:val="0"/>
    <w:next w:val="0"/>
    <w:link w:val="0"/>
    <w:uiPriority w:val="0"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954F72" w:themeColor="followedHyperlink"/>
      <w:u w:val="single" w:color="auto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332</Words>
  <Characters>90</Characters>
  <Application>JUST Note</Application>
  <Lines>1</Lines>
  <Paragraphs>1</Paragraphs>
  <CharactersWithSpaces>421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2021-10-06T02:27:00Z</dcterms:created>
  <dcterms:modified xsi:type="dcterms:W3CDTF">2021-10-06T02:27:08Z</dcterms:modified>
  <cp:revision>1</cp:revision>
</cp:coreProperties>
</file>